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54"/>
        <w:rPr>
          <w:rFonts w:asciiTheme="minorEastAsia" w:hAnsiTheme="minorEastAsia" w:eastAsiaTheme="minorEastAsia" w:cstheme="minorEastAsia"/>
        </w:rPr>
      </w:pPr>
      <w:r>
        <w:rPr>
          <w:rFonts w:hint="eastAsia" w:asciiTheme="minorEastAsia" w:hAnsiTheme="minorEastAsia" w:eastAsiaTheme="minorEastAsia" w:cstheme="minorEastAsia"/>
        </w:rPr>
        <w:t>附件 1</w:t>
      </w:r>
    </w:p>
    <w:p>
      <w:pPr>
        <w:pStyle w:val="7"/>
        <w:rPr>
          <w:rFonts w:asciiTheme="minorEastAsia" w:hAnsiTheme="minorEastAsia" w:eastAsiaTheme="minorEastAsia" w:cstheme="minorEastAsia"/>
        </w:rPr>
      </w:pPr>
    </w:p>
    <w:p>
      <w:pPr>
        <w:pStyle w:val="5"/>
        <w:tabs>
          <w:tab w:val="left" w:pos="4308"/>
          <w:tab w:val="left" w:pos="5189"/>
        </w:tabs>
        <w:spacing w:before="280" w:line="182" w:lineRule="auto"/>
        <w:ind w:left="3428" w:right="516" w:hanging="3080"/>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lang w:val="en-US"/>
        </w:rPr>
        <w:t>保德县</w:t>
      </w:r>
      <w:r>
        <w:rPr>
          <w:rFonts w:hint="eastAsia" w:ascii="方正小标宋简体" w:hAnsi="方正小标宋简体" w:eastAsia="方正小标宋简体" w:cs="方正小标宋简体"/>
        </w:rPr>
        <w:t>城市公共交通运输突发事件应急处</w:t>
      </w:r>
      <w:r>
        <w:rPr>
          <w:rFonts w:hint="eastAsia" w:ascii="方正小标宋简体" w:hAnsi="方正小标宋简体" w:eastAsia="方正小标宋简体" w:cs="方正小标宋简体"/>
          <w:spacing w:val="-12"/>
        </w:rPr>
        <w:t>置</w:t>
      </w:r>
      <w:r>
        <w:rPr>
          <w:rFonts w:hint="eastAsia" w:ascii="方正小标宋简体" w:hAnsi="方正小标宋简体" w:eastAsia="方正小标宋简体" w:cs="方正小标宋简体"/>
        </w:rPr>
        <w:t>流</w:t>
      </w:r>
      <w:r>
        <w:rPr>
          <w:rFonts w:hint="eastAsia" w:ascii="方正小标宋简体" w:hAnsi="方正小标宋简体" w:eastAsia="方正小标宋简体" w:cs="方正小标宋简体"/>
        </w:rPr>
        <w:tab/>
      </w:r>
      <w:r>
        <w:rPr>
          <w:rFonts w:hint="eastAsia" w:ascii="方正小标宋简体" w:hAnsi="方正小标宋简体" w:eastAsia="方正小标宋简体" w:cs="方正小标宋简体"/>
        </w:rPr>
        <w:t>程</w:t>
      </w:r>
      <w:r>
        <w:rPr>
          <w:rFonts w:hint="eastAsia" w:ascii="方正小标宋简体" w:hAnsi="方正小标宋简体" w:eastAsia="方正小标宋简体" w:cs="方正小标宋简体"/>
        </w:rPr>
        <w:tab/>
      </w:r>
      <w:r>
        <w:rPr>
          <w:rFonts w:hint="eastAsia" w:ascii="方正小标宋简体" w:hAnsi="方正小标宋简体" w:eastAsia="方正小标宋简体" w:cs="方正小标宋简体"/>
        </w:rPr>
        <w:t>图</w:t>
      </w:r>
    </w:p>
    <w:bookmarkEnd w:id="0"/>
    <w:p>
      <w:pPr>
        <w:pStyle w:val="7"/>
        <w:spacing w:before="8"/>
        <w:rPr>
          <w:rFonts w:hint="eastAsia" w:asciiTheme="minorEastAsia" w:hAnsiTheme="minorEastAsia" w:eastAsiaTheme="minorEastAsia" w:cstheme="minorEastAsia"/>
          <w:sz w:val="22"/>
        </w:rPr>
      </w:pPr>
    </w:p>
    <w:p>
      <w:pPr>
        <w:pStyle w:val="7"/>
        <w:spacing w:before="8"/>
        <w:rPr>
          <w:rFonts w:asciiTheme="minorEastAsia" w:hAnsiTheme="minorEastAsia" w:eastAsiaTheme="minorEastAsia" w:cstheme="minorEastAsia"/>
          <w:sz w:val="22"/>
        </w:rPr>
        <w:sectPr>
          <w:pgSz w:w="11910" w:h="16840"/>
          <w:pgMar w:top="1580" w:right="1200" w:bottom="1580" w:left="1480" w:header="0" w:footer="1384" w:gutter="0"/>
          <w:cols w:space="720" w:num="1"/>
        </w:sectPr>
      </w:pPr>
      <w:r>
        <w:rPr>
          <w:rFonts w:hint="eastAsia" w:asciiTheme="minorEastAsia" w:hAnsiTheme="minorEastAsia" w:eastAsiaTheme="minorEastAsia" w:cstheme="minorEastAsia"/>
        </w:rPr>
        <w:pict>
          <v:group id="组合 84" o:spid="_x0000_s1270" o:spt="203" style="position:absolute;left:0pt;margin-left:107.35pt;margin-top:21.8pt;height:479.15pt;width:380.05pt;mso-position-horizontal-relative:page;mso-wrap-distance-bottom:0pt;mso-wrap-distance-top:0pt;z-index:-251654144;mso-width-relative:page;mso-height-relative:page;" coordorigin="2148,436" coordsize="7601,9583" o:gfxdata="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">
            <o:lock v:ext="edit" aspectratio="f"/>
            <v:shape id="任意多边形 4" o:spid="_x0000_s1190" style="position:absolute;left:5524;top:2739;height:776;width:120;" fillcolor="#000000" filled="t" stroked="f" coordsize="120,776" o:gfxdata="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jz6Yu+AAAA2gAAAA8AAAAAAAAAAQAgAAAAOAAAAGRycy9kb3ducmV2&#10;LnhtbFBLAQIUABQAAAAIAIdO4kAzLwWeOwAAADkAAAAQAAAAAAAAAAEAIAAAACMBAABkcnMvc2hh&#10;cGV4bWwueG1sUEsFBgAAAAAGAAYAWwEAAM0DAAAAAA==&#10;" path="m52,655l52,0,67,0,67,655,52,655xm105,685l52,685,67,685,67,655,120,655,105,685xm52,685l52,655,67,655,67,685,52,685xm60,775l0,655,52,655,52,685,105,685,60,775xe">
              <v:fill on="t" focussize="0,0"/>
              <v:stroke on="f"/>
              <v:imagedata o:title=""/>
              <o:lock v:ext="edit" aspectratio="f"/>
            </v:shape>
            <v:shape id="任意多边形 5" o:spid="_x0000_s1191" style="position:absolute;left:4501;top:2027;height:695;width:2287;" fillcolor="#000000" filled="t" stroked="f" coordsize="2287,695" o:gfxdata="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eI4GZuQAAANoAAAAPAAAAAAAAAAEAIAAAADgAAABkcnMvZG93bnJldi54bWxQ&#10;SwECFAAUAAAACACHTuJAMy8FnjsAAAA5AAAAEAAAAAAAAAABACAAAAAeAQAAZHJzL3NoYXBleG1s&#10;LnhtbFBLBQYAAAAABgAGAFsBAADIAwAAAAA=&#10;" path="m2287,695l0,695,0,0,2287,0,2287,8,15,8,8,15,15,15,15,680,8,680,15,688,2287,688,2287,695xm15,15l8,15,15,8,15,15xm2272,15l15,15,15,8,2272,8,2272,15xm2272,688l2272,8,2280,15,2287,15,2287,680,2280,680,2272,688xm2287,15l2280,15,2272,8,2287,8,2287,15xm15,688l8,680,15,680,15,688xm2272,688l15,688,15,680,2272,680,2272,688xm2287,688l2272,688,2280,680,2287,680,2287,688xe">
              <v:fill on="t" focussize="0,0"/>
              <v:stroke on="f"/>
              <v:imagedata o:title=""/>
              <o:lock v:ext="edit" aspectratio="f"/>
            </v:shape>
            <v:shape id="任意多边形 6" o:spid="_x0000_s1192" style="position:absolute;left:4743;top:3551;height:465;width:1647;" fillcolor="#000000" filled="t" stroked="f" coordsize="1647,465" o:gfxdata="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vm0G70AAADaAAAADwAAAAAAAAABACAAAAA4AAAAZHJzL2Rvd25yZXYu&#10;eG1sUEsBAhQAFAAAAAgAh07iQDMvBZ47AAAAOQAAABAAAAAAAAAAAQAgAAAAIgEAAGRycy9zaGFw&#10;ZXhtbC54bWxQSwUGAAAAAAYABgBbAQAAzAMAAAAA&#10;" path="m1647,465l0,465,0,0,1647,0,1647,8,15,8,7,15,15,15,15,450,7,450,15,458,1647,458,1647,465xm15,15l7,15,15,8,15,15xm1632,15l15,15,15,8,1632,8,1632,15xm1632,458l1632,8,1639,15,1647,15,1647,450,1639,450,1632,458xm1647,15l1639,15,1632,8,1647,8,1647,15xm15,458l7,450,15,450,15,458xm1632,458l15,458,15,450,1632,450,1632,458xm1647,458l1632,458,1639,450,1647,450,1647,458xe">
              <v:fill on="t" focussize="0,0"/>
              <v:stroke on="f"/>
              <v:imagedata o:title=""/>
              <o:lock v:ext="edit" aspectratio="f"/>
            </v:shape>
            <v:shape id="任意多边形 7" o:spid="_x0000_s1193" style="position:absolute;left:4750;top:4450;height:465;width:1669;" fillcolor="#000000" filled="t" stroked="f" coordsize="1669,465" o:gfxdata="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9KFRLoAAADaAAAADwAAAAAAAAABACAAAAA4AAAAZHJzL2Rvd25yZXYueG1s&#10;UEsBAhQAFAAAAAgAh07iQDMvBZ47AAAAOQAAABAAAAAAAAAAAQAgAAAAHwEAAGRycy9zaGFwZXht&#10;bC54bWxQSwUGAAAAAAYABgBbAQAAyQMAAAAA&#10;" path="m1669,465l0,465,0,0,1669,0,1669,8,15,8,8,15,15,15,15,450,8,450,15,458,1669,458,1669,465xm15,15l8,15,15,8,15,15xm1654,15l15,15,15,8,1654,8,1654,15xm1654,458l1654,8,1662,15,1669,15,1669,450,1662,450,1654,458xm1669,15l1662,15,1654,8,1669,8,1669,15xm15,458l8,450,15,450,15,458xm1654,458l15,458,15,450,1654,450,1654,458xm1669,458l1654,458,1662,450,1669,450,1669,458xe">
              <v:fill on="t" focussize="0,0"/>
              <v:stroke on="f"/>
              <v:imagedata o:title=""/>
              <o:lock v:ext="edit" aspectratio="f"/>
            </v:shape>
            <v:shape id="图片 7" o:spid="_x0000_s1194" o:spt="75" type="#_x0000_t75" style="position:absolute;left:5405;top:4060;height:377;width:366;" filled="f" o:preferrelative="t" stroked="f" coordsize="21600,21600" o:gfxdata="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&#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Wb3eCuQAAANoAAAAPAAAAAAAAAAEAIAAAADgAAABkcnMvZG93bnJldi54bWxQ&#10;SwECFAAUAAAACACHTuJAMy8FnjsAAAA5AAAAEAAAAAAAAAABACAAAAAeAQAAZHJzL3NoYXBleG1s&#10;LnhtbFBLBQYAAAAABgAGAFsBAADIAwAAAAA=&#10;">
              <v:path/>
              <v:fill on="f" focussize="0,0"/>
              <v:stroke on="f"/>
              <v:imagedata r:id="rId8" o:title=""/>
              <o:lock v:ext="edit" aspectratio="t"/>
            </v:shape>
            <v:shape id="任意多边形 9" o:spid="_x0000_s1195" style="position:absolute;left:4763;top:5477;height:425;width:1617;" fillcolor="#000000" filled="t" stroked="f" coordsize="1617,425" o:gfxdata="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ByJIYvAAAANoAAAAPAAAAAAAAAAEAIAAAADgAAABkcnMvZG93bnJldi54&#10;bWxQSwECFAAUAAAACACHTuJAMy8FnjsAAAA5AAAAEAAAAAAAAAABACAAAAAhAQAAZHJzL3NoYXBl&#10;eG1sLnhtbFBLBQYAAAAABgAGAFsBAADLAwAAAAA=&#10;" path="m1617,425l0,425,0,0,1617,0,1617,8,15,8,7,15,15,15,15,410,7,410,15,418,1617,418,1617,425xm15,15l7,15,15,8,15,15xm1602,15l15,15,15,8,1602,8,1602,15xm1602,418l1602,8,1609,15,1617,15,1617,410,1609,410,1602,418xm1617,15l1609,15,1602,8,1617,8,1617,15xm15,418l7,410,15,410,15,418xm1602,418l15,418,15,410,1602,410,1602,418xm1617,418l1602,418,1609,410,1617,410,1617,418xe">
              <v:fill on="t" focussize="0,0"/>
              <v:stroke on="f"/>
              <v:imagedata o:title=""/>
              <o:lock v:ext="edit" aspectratio="f"/>
            </v:shape>
            <v:shape id="任意多边形 10" o:spid="_x0000_s1196" style="position:absolute;left:5517;top:4937;height:511;width:120;" fillcolor="#000000" filled="t" stroked="f" coordsize="120,511" o:gfxdata="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3WR1W+AAAA2wAAAA8AAAAAAAAAAQAgAAAAOAAAAGRycy9kb3ducmV2&#10;LnhtbFBLAQIUABQAAAAIAIdO4kAzLwWeOwAAADkAAAAQAAAAAAAAAAEAIAAAACMBAABkcnMvc2hh&#10;cGV4bWwueG1sUEsFBgAAAAAGAAYAWwEAAM0DAAAAAA==&#10;" path="m52,390l52,0,67,0,67,390,52,390xm105,420l52,420,67,420,67,390,120,390,105,420xm52,420l52,390,67,390,67,420,52,420xm60,510l0,390,52,390,52,420,105,420,60,510xe">
              <v:fill on="t" focussize="0,0"/>
              <v:stroke on="f"/>
              <v:imagedata o:title=""/>
              <o:lock v:ext="edit" aspectratio="f"/>
            </v:shape>
            <v:shape id="任意多边形 11" o:spid="_x0000_s1197" style="position:absolute;left:4724;top:6465;height:681;width:1632;" fillcolor="#000000" filled="t" stroked="f" coordsize="1632,681" o:gfxdata="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3LC9a7AAAA2wAAAA8AAAAAAAAAAQAgAAAAOAAAAGRycy9kb3ducmV2Lnht&#10;bFBLAQIUABQAAAAIAIdO4kAzLwWeOwAAADkAAAAQAAAAAAAAAAEAIAAAACABAABkcnMvc2hhcGV4&#10;bWwueG1sUEsFBgAAAAAGAAYAWwEAAMoDAAAAAA==&#10;" path="m1632,681l0,681,0,0,1632,0,1632,8,15,8,7,15,15,15,15,666,7,666,15,674,1632,674,1632,681xm15,15l7,15,15,8,15,15xm1617,15l15,15,15,8,1617,8,1617,15xm1617,674l1617,8,1624,15,1632,15,1632,666,1624,666,1617,674xm1632,15l1624,15,1617,8,1632,8,1632,15xm15,674l7,666,15,666,15,674xm1617,674l15,674,15,666,1617,666,1617,674xm1632,674l1617,674,1624,666,1632,666,1632,674xe">
              <v:fill on="t" focussize="0,0"/>
              <v:stroke on="f"/>
              <v:imagedata o:title=""/>
              <o:lock v:ext="edit" aspectratio="f"/>
            </v:shape>
            <v:shape id="任意多边形 12" o:spid="_x0000_s1198" style="position:absolute;left:5487;top:7148;height:511;width:120;" fillcolor="#000000" filled="t" stroked="f" coordsize="120,511" o:gfxdata="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AJIfLm4AAAA2wAAAA8AAAAAAAAAAQAgAAAAOAAAAGRycy9kb3ducmV2LnhtbFBL&#10;AQIUABQAAAAIAIdO4kAzLwWeOwAAADkAAAAQAAAAAAAAAAEAIAAAAB0BAABkcnMvc2hhcGV4bWwu&#10;eG1sUEsFBgAAAAAGAAYAWwEAAMcDAAAAAA==&#10;" path="m52,390l52,0,67,0,67,390,52,390xm105,420l52,420,67,420,67,390,120,390,105,420xm52,420l52,390,67,390,67,420,52,420xm60,510l0,390,52,390,52,420,105,420,60,510xe">
              <v:fill on="t" focussize="0,0"/>
              <v:stroke on="f"/>
              <v:imagedata o:title=""/>
              <o:lock v:ext="edit" aspectratio="f"/>
            </v:shape>
            <v:shape id="任意多边形 13" o:spid="_x0000_s1199" style="position:absolute;left:4634;top:7633;height:681;width:1826;" fillcolor="#000000" filled="t" stroked="f" coordsize="1826,681" o:gfxdata="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h4NP67AAAA2wAAAA8AAAAAAAAAAQAgAAAAOAAAAGRycy9kb3ducmV2Lnht&#10;bFBLAQIUABQAAAAIAIdO4kAzLwWeOwAAADkAAAAQAAAAAAAAAAEAIAAAACABAABkcnMvc2hhcGV4&#10;bWwueG1sUEsFBgAAAAAGAAYAWwEAAMoDAAAAAA==&#10;" path="m1826,681l0,681,0,0,1826,0,1826,8,15,8,8,15,15,15,15,666,8,666,15,674,1826,674,1826,681xm15,15l8,15,15,8,15,15xm1811,15l15,15,15,8,1811,8,1811,15xm1811,674l1811,8,1819,15,1826,15,1826,666,1819,666,1811,674xm1826,15l1819,15,1811,8,1826,8,1826,15xm15,674l8,666,15,666,15,674xm1811,674l15,674,15,666,1811,666,1811,674xm1826,674l1811,674,1819,666,1826,666,1826,674xe">
              <v:fill on="t" focussize="0,0"/>
              <v:stroke on="f"/>
              <v:imagedata o:title=""/>
              <o:lock v:ext="edit" aspectratio="f"/>
            </v:shape>
            <v:shape id="任意多边形 14" o:spid="_x0000_s1200" style="position:absolute;left:5500;top:8311;height:511;width:120;" fillcolor="#000000" filled="t" stroked="f" coordsize="120,511" o:gfxdata="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LtQVa7AAAA2wAAAA8AAAAAAAAAAQAgAAAAOAAAAGRycy9kb3ducmV2Lnht&#10;bFBLAQIUABQAAAAIAIdO4kAzLwWeOwAAADkAAAAQAAAAAAAAAAEAIAAAACABAABkcnMvc2hhcGV4&#10;bWwueG1sUEsFBgAAAAAGAAYAWwEAAMoDAAAAAA==&#10;" path="m53,390l48,0,63,0,68,390,53,390xm105,420l53,420,68,420,68,390,120,389,105,420xm53,420l53,390,68,390,68,420,53,420xm62,510l0,391,53,390,53,420,105,420,62,510xe">
              <v:fill on="t" focussize="0,0"/>
              <v:stroke on="f"/>
              <v:imagedata o:title=""/>
              <o:lock v:ext="edit" aspectratio="f"/>
            </v:shape>
            <v:shape id="任意多边形 15" o:spid="_x0000_s1201" style="position:absolute;left:4749;top:8797;height:425;width:1617;" fillcolor="#000000" filled="t" stroked="f" coordsize="1617,425" o:gfxdata="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CehDe7AAAA2wAAAA8AAAAAAAAAAQAgAAAAOAAAAGRycy9kb3ducmV2Lnht&#10;bFBLAQIUABQAAAAIAIdO4kAzLwWeOwAAADkAAAAQAAAAAAAAAAEAIAAAACABAABkcnMvc2hhcGV4&#10;bWwueG1sUEsFBgAAAAAGAAYAWwEAAMoDAAAAAA==&#10;" path="m1617,425l0,425,0,0,1617,0,1617,8,15,8,7,15,15,15,15,410,7,410,15,418,1617,418,1617,425xm15,15l7,15,15,8,15,15xm1602,15l15,15,15,8,1602,8,1602,15xm1602,418l1602,8,1609,15,1617,15,1617,410,1609,410,1602,418xm1617,15l1609,15,1602,8,1617,8,1617,15xm15,418l7,410,15,410,15,418xm1602,418l15,418,15,410,1602,410,1602,418xm1617,418l1602,418,1609,410,1617,410,1617,418xe">
              <v:fill on="t" focussize="0,0"/>
              <v:stroke on="f"/>
              <v:imagedata o:title=""/>
              <o:lock v:ext="edit" aspectratio="f"/>
            </v:shape>
            <v:shape id="图片 15" o:spid="_x0000_s1202" o:spt="75" type="#_x0000_t75" style="position:absolute;left:5500;top:9226;height:389;width:120;" filled="f" o:preferrelative="t" stroked="f" coordsize="21600,21600" o:gfxdata="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&#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j3ZSuQAAANsAAAAPAAAAAAAAAAEAIAAAADgAAABkcnMvZG93bnJldi54bWxQ&#10;SwECFAAUAAAACACHTuJAMy8FnjsAAAA5AAAAEAAAAAAAAAABACAAAAAeAQAAZHJzL3NoYXBleG1s&#10;LnhtbFBLBQYAAAAABgAGAFsBAADIAwAAAAA=&#10;">
              <v:path/>
              <v:fill on="f" focussize="0,0"/>
              <v:stroke on="f"/>
              <v:imagedata r:id="rId9" o:title=""/>
              <o:lock v:ext="edit" aspectratio="t"/>
            </v:shape>
            <v:shape id="任意多边形 17" o:spid="_x0000_s1203" style="position:absolute;left:4731;top:9594;height:425;width:1617;" fillcolor="#000000" filled="t" stroked="f" coordsize="1617,425" o:gfxdata="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8Av9u7AAAA2wAAAA8AAAAAAAAAAQAgAAAAOAAAAGRycy9kb3ducmV2Lnht&#10;bFBLAQIUABQAAAAIAIdO4kAzLwWeOwAAADkAAAAQAAAAAAAAAAEAIAAAACABAABkcnMvc2hhcGV4&#10;bWwueG1sUEsFBgAAAAAGAAYAWwEAAMoDAAAAAA==&#10;" path="m1617,425l0,425,0,0,1617,0,1617,8,15,8,8,15,15,15,15,410,8,410,15,418,1617,418,1617,425xm15,15l8,15,15,8,15,15xm1602,15l15,15,15,8,1602,8,1602,15xm1602,418l1602,8,1610,15,1617,15,1617,410,1610,410,1602,418xm1617,15l1610,15,1602,8,1617,8,1617,15xm15,418l8,410,15,410,15,418xm1602,418l15,418,15,410,1602,410,1602,418xm1617,418l1602,418,1610,410,1617,410,1617,418xe">
              <v:fill on="t" focussize="0,0"/>
              <v:stroke on="f"/>
              <v:imagedata o:title=""/>
              <o:lock v:ext="edit" aspectratio="f"/>
            </v:shape>
            <v:shape id="任意多边形 18" o:spid="_x0000_s1204" style="position:absolute;left:2979;top:8953;height:120;width:1815;" fillcolor="#000000" filled="t" stroked="f" coordsize="1815,120" o:gfxdata="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XurivAAAANsAAAAPAAAAAAAAAAEAIAAAADgAAABkcnMvZG93bnJldi54&#10;bWxQSwECFAAUAAAACACHTuJAMy8FnjsAAAA5AAAAEAAAAAAAAAABACAAAAAhAQAAZHJzL3NoYXBl&#10;eG1sLnhtbFBLBQYAAAAABgAGAFsBAADLAwAAAAA=&#10;" path="m1800,68l1724,68,1724,53,1694,52,1694,0,1814,61,1800,68xm1694,67l0,56,0,41,1694,52,1694,67xm1724,68l1694,67,1694,52,1724,53,1724,68xm1694,120l1694,67,1800,68,1694,120xe">
              <v:fill on="t" focussize="0,0"/>
              <v:stroke on="f"/>
              <v:imagedata o:title=""/>
              <o:lock v:ext="edit" aspectratio="f"/>
            </v:shape>
            <v:shape id="任意多边形 19" o:spid="_x0000_s1205" style="position:absolute;left:5517;top:5947;height:511;width:120;" fillcolor="#000000" filled="t" stroked="f" coordsize="120,511" o:gfxdata="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zs7si7AAAA2wAAAA8AAAAAAAAAAQAgAAAAOAAAAGRycy9kb3ducmV2Lnht&#10;bFBLAQIUABQAAAAIAIdO4kAzLwWeOwAAADkAAAAQAAAAAAAAAAEAIAAAACABAABkcnMvc2hhcGV4&#10;bWwueG1sUEsFBgAAAAAGAAYAWwEAAMoDAAAAAA==&#10;" path="m52,390l52,0,67,0,67,390,52,390xm105,420l52,420,67,420,67,390,120,390,105,420xm52,420l52,390,67,390,67,420,52,420xm60,510l0,390,52,390,52,420,105,420,60,510xe">
              <v:fill on="t" focussize="0,0"/>
              <v:stroke on="f"/>
              <v:imagedata o:title=""/>
              <o:lock v:ext="edit" aspectratio="f"/>
            </v:shape>
            <v:shape id="任意多边形 20" o:spid="_x0000_s1206" style="position:absolute;left:6357;top:6754;height:120;width:810;" fillcolor="#000000" filled="t" stroked="f" coordsize="810,120" o:gfxdata="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6xZjm4AAAA2wAAAA8AAAAAAAAAAQAgAAAAOAAAAGRycy9kb3ducmV2LnhtbFBL&#10;AQIUABQAAAAIAIdO4kAzLwWeOwAAADkAAAAQAAAAAAAAAAEAIAAAAB0BAABkcnMvc2hhcGV4bWwu&#10;eG1sUEsFBgAAAAAGAAYAWwEAAMcDAAAAAA==&#10;" path="m795,67l720,67,720,52,690,52,690,0,810,60,795,67xm690,67l0,66,0,51,690,52,690,67xm720,67l690,67,690,52,720,52,720,67xm690,120l690,67,795,67,690,120xe">
              <v:fill on="t" focussize="0,0"/>
              <v:stroke on="f"/>
              <v:imagedata o:title=""/>
              <o:lock v:ext="edit" aspectratio="f"/>
            </v:shape>
            <v:line id="直接连接符 21" o:spid="_x0000_s1207" o:spt="20" style="position:absolute;left:6413;top:3754;height:0;width:510;" filled="f" stroked="t" coordsize="21600,21600" o:gfxdata="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9+WQtvAAAANsAAAAPAAAAAAAAAAEAIAAAADgAAABkcnMvZG93bnJldi54&#10;bWxQSwECFAAUAAAACACHTuJAMy8FnjsAAAA5AAAAEAAAAAAAAAABACAAAAAhAQAAZHJzL3NoYXBl&#10;eG1sLnhtbFBLBQYAAAAABgAGAFsBAADLAwAAAAA=&#10;">
              <v:path arrowok="t"/>
              <v:fill on="f" focussize="0,0"/>
              <v:stroke weight="0.8pt" color="#000000" joinstyle="round"/>
              <v:imagedata o:title=""/>
              <o:lock v:ext="edit" aspectratio="f"/>
            </v:line>
            <v:line id="直接连接符 22" o:spid="_x0000_s1208" o:spt="20" style="position:absolute;left:6909;top:3754;height:930;width:0;" filled="f" stroked="t" coordsize="21600,21600" o:gfxdata="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0r+lq7AAAA2wAAAA8AAAAAAAAAAQAgAAAAOAAAAGRycy9kb3ducmV2Lnht&#10;bFBLAQIUABQAAAAIAIdO4kAzLwWeOwAAADkAAAAQAAAAAAAAAAEAIAAAACABAABkcnMvc2hhcGV4&#10;bWwueG1sUEsFBgAAAAAGAAYAWwEAAMoDAAAAAA==&#10;">
              <v:path arrowok="t"/>
              <v:fill on="f" focussize="0,0"/>
              <v:stroke weight="0.8pt" color="#000000" joinstyle="round"/>
              <v:imagedata o:title=""/>
              <o:lock v:ext="edit" aspectratio="f"/>
            </v:line>
            <v:line id="直接连接符 23" o:spid="_x0000_s1209" o:spt="20" style="position:absolute;left:6425;top:4684;height:0;width:510;" filled="f" stroked="t" coordsize="21600,21600" o:gfxdata="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4mdfwboAAADbAAAADwAAAAAAAAABACAAAAA4AAAAZHJzL2Rvd25yZXYueG1s&#10;UEsBAhQAFAAAAAgAh07iQDMvBZ47AAAAOQAAABAAAAAAAAAAAQAgAAAAHwEAAGRycy9zaGFwZXht&#10;bC54bWxQSwUGAAAAAAYABgBbAQAAyQMAAAAA&#10;">
              <v:path arrowok="t"/>
              <v:fill on="f" focussize="0,0"/>
              <v:stroke weight="0.8pt" color="#000000" joinstyle="round"/>
              <v:imagedata o:title=""/>
              <o:lock v:ext="edit" aspectratio="f"/>
            </v:line>
            <v:line id="直接连接符 24" o:spid="_x0000_s1210" o:spt="20" style="position:absolute;left:7313;top:4564;height:0;width:397;" filled="f" stroked="t" coordsize="21600,21600" o:gfxdata="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Y7HtboAAADbAAAADwAAAAAAAAABACAAAAA4AAAAZHJzL2Rvd25yZXYueG1s&#10;UEsBAhQAFAAAAAgAh07iQDMvBZ47AAAAOQAAABAAAAAAAAAAAQAgAAAAHwEAAGRycy9zaGFwZXht&#10;bC54bWxQSwUGAAAAAAYABgBbAQAAyQMAAAAA&#10;">
              <v:path arrowok="t"/>
              <v:fill on="f" focussize="0,0"/>
              <v:stroke weight="0.8pt" color="#000000" joinstyle="round"/>
              <v:imagedata o:title=""/>
              <o:lock v:ext="edit" aspectratio="f"/>
            </v:line>
            <v:shape id="任意多边形 25" o:spid="_x0000_s1211" style="position:absolute;left:7701;top:4260;height:465;width:2038;" fillcolor="#000000" filled="t" stroked="f" coordsize="2038,465" o:gfxdata="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NEBJm7AAAA2wAAAA8AAAAAAAAAAQAgAAAAOAAAAGRycy9kb3ducmV2Lnht&#10;bFBLAQIUABQAAAAIAIdO4kAzLwWeOwAAADkAAAAQAAAAAAAAAAEAIAAAACABAABkcnMvc2hhcGV4&#10;bWwueG1sUEsFBgAAAAAGAAYAWwEAAMoDAAAAAA==&#10;" path="m2038,465l0,465,0,0,2038,0,2038,8,15,8,7,15,15,15,15,450,7,450,15,458,2038,458,2038,465xm15,15l7,15,15,8,15,15xm2023,15l15,15,15,8,2023,8,2023,15xm2023,458l2023,8,2030,15,2038,15,2038,450,2030,450,2023,458xm2038,15l2030,15,2023,8,2038,8,2038,15xm15,458l7,450,15,450,15,458xm2023,458l15,458,15,450,2023,450,2023,458xm2038,458l2023,458,2030,450,2038,450,2038,458xe">
              <v:fill on="t" focussize="0,0"/>
              <v:stroke on="f"/>
              <v:imagedata o:title=""/>
              <o:lock v:ext="edit" aspectratio="f"/>
            </v:shape>
            <v:shape id="图片 25" o:spid="_x0000_s1212" o:spt="75" type="#_x0000_t75" style="position:absolute;left:6922;top:4129;height:120;width:391;" filled="f" o:preferrelative="t" stroked="f" coordsize="21600,21600" o:gfxdata="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PvK7r0AAADbAAAADwAAAAAAAAABACAAAAA4AAAAZHJzL2Rvd25yZXYu&#10;eG1sUEsBAhQAFAAAAAgAh07iQDMvBZ47AAAAOQAAABAAAAAAAAAAAQAgAAAAIgEAAGRycy9zaGFw&#10;ZXhtbC54bWxQSwUGAAAAAAYABgBbAQAAzAMAAAAA&#10;">
              <v:path/>
              <v:fill on="f" focussize="0,0"/>
              <v:stroke on="f"/>
              <v:imagedata r:id="rId10" o:title=""/>
              <o:lock v:ext="edit" aspectratio="t"/>
            </v:shape>
            <v:shape id="任意多边形 27" o:spid="_x0000_s1213" style="position:absolute;left:7696;top:3435;height:659;width:2052;" fillcolor="#000000" filled="t" stroked="f" coordsize="2052,659" o:gfxdata="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nYFxi8AAAADbAAAADwAAAAAAAAABACAAAAA4AAAAZHJzL2Rvd25y&#10;ZXYueG1sUEsBAhQAFAAAAAgAh07iQDMvBZ47AAAAOQAAABAAAAAAAAAAAQAgAAAAJQEAAGRycy9z&#10;aGFwZXhtbC54bWxQSwUGAAAAAAYABgBbAQAAzwMAAAAA&#10;" path="m2052,659l0,659,0,0,2052,0,2052,8,15,8,7,15,15,15,15,644,7,644,15,652,2052,652,2052,659xm15,15l7,15,15,8,15,15xm2037,15l15,15,15,8,2037,8,2037,15xm2037,652l2037,8,2044,15,2052,15,2052,644,2044,644,2037,652xm2052,15l2044,15,2037,8,2052,8,2052,15xm15,652l7,644,15,644,15,652xm2037,652l15,652,15,644,2037,644,2037,652xm2052,652l2037,652,2044,644,2052,644,2052,652xe">
              <v:fill on="t" focussize="0,0"/>
              <v:stroke on="f"/>
              <v:imagedata o:title=""/>
              <o:lock v:ext="edit" aspectratio="f"/>
            </v:shape>
            <v:line id="直接连接符 28" o:spid="_x0000_s1214" o:spt="20" style="position:absolute;left:7298;top:3739;height:0;width:397;" filled="f" stroked="t" coordsize="21600,21600" o:gfxdata="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yYWE7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29" o:spid="_x0000_s1215" o:spt="20" style="position:absolute;left:7310;top:3739;height:850;width:0;" filled="f" stroked="t" coordsize="21600,21600" o:gfxdata="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Gqzi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shape id="任意多边形 30" o:spid="_x0000_s1216" style="position:absolute;left:2147;top:5917;height:512;width:1721;" fillcolor="#000000" filled="t" stroked="f" coordsize="1721,512" o:gfxdata="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27NHa7AAAA2wAAAA8AAAAAAAAAAQAgAAAAOAAAAGRycy9kb3ducmV2Lnht&#10;bFBLAQIUABQAAAAIAIdO4kAzLwWeOwAAADkAAAAQAAAAAAAAAAEAIAAAACABAABkcnMvc2hhcGV4&#10;bWwueG1sUEsFBgAAAAAGAAYAWwEAAMoDAAAAAA==&#10;" path="m1721,512l0,512,0,0,1721,0,1721,8,15,8,7,15,15,15,15,497,7,497,15,505,1721,505,1721,512xm15,15l7,15,15,8,15,15xm1706,15l15,15,15,8,1706,8,1706,15xm1706,505l1706,8,1713,15,1721,15,1721,497,1713,497,1706,505xm1721,15l1713,15,1706,8,1721,8,1721,15xm15,505l7,497,15,497,15,505xm1706,505l15,505,15,497,1706,497,1706,505xm1721,505l1706,505,1713,497,1721,497,1721,505xe">
              <v:fill on="t" focussize="0,0"/>
              <v:stroke on="f"/>
              <v:imagedata o:title=""/>
              <o:lock v:ext="edit" aspectratio="f"/>
            </v:shape>
            <v:line id="直接连接符 31" o:spid="_x0000_s1217" o:spt="20" style="position:absolute;left:2984;top:6449;height:2551;width:0;" filled="f" stroked="t" coordsize="21600,21600" o:gfxdata="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QS/yq+AAAA2wAAAA8AAAAAAAAAAQAgAAAAOAAAAGRycy9kb3ducmV2&#10;LnhtbFBLAQIUABQAAAAIAIdO4kAzLwWeOwAAADkAAAAQAAAAAAAAAAEAIAAAACMBAABkcnMvc2hh&#10;cGV4bWwueG1sUEsFBgAAAAAGAAYAWwEAAM0DAAAAAA==&#10;">
              <v:path arrowok="t"/>
              <v:fill on="f" focussize="0,0"/>
              <v:stroke weight="1.45pt" color="#000000" joinstyle="round"/>
              <v:imagedata o:title=""/>
              <o:lock v:ext="edit" aspectratio="f"/>
            </v:line>
            <v:line id="直接连接符 32" o:spid="_x0000_s1218" o:spt="20" style="position:absolute;left:7159;top:5117;height:4140;width:0;" filled="f" stroked="t" coordsize="21600,21600" o:gfxdata="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ymMWr0AAADbAAAADwAAAAAAAAABACAAAAA4AAAAZHJzL2Rvd25yZXYu&#10;eG1sUEsBAhQAFAAAAAgAh07iQDMvBZ47AAAAOQAAABAAAAAAAAAAAQAgAAAAIgEAAGRycy9zaGFw&#10;ZXhtbC54bWxQSwUGAAAAAAYABgBbAQAAzAMAAAAA&#10;">
              <v:path arrowok="t"/>
              <v:fill on="f" focussize="0,0"/>
              <v:stroke weight="0.9pt" color="#000000" joinstyle="round"/>
              <v:imagedata o:title=""/>
              <o:lock v:ext="edit" aspectratio="f"/>
            </v:line>
            <v:line id="直接连接符 33" o:spid="_x0000_s1219" o:spt="20" style="position:absolute;left:7156;top:5133;height:0;width:510;" filled="f" stroked="t" coordsize="21600,21600" o:gfxdata="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e+yRy7AAAA2wAAAA8AAAAAAAAAAQAgAAAAOAAAAGRycy9kb3ducmV2Lnht&#10;bFBLAQIUABQAAAAIAIdO4kAzLwWeOwAAADkAAAAQAAAAAAAAAAEAIAAAACABAABkcnMvc2hhcGV4&#10;bWwueG1sUEsFBgAAAAAGAAYAWwEAAMoDAAAAAA==&#10;">
              <v:path arrowok="t"/>
              <v:fill on="f" focussize="0,0"/>
              <v:stroke weight="0.8pt" color="#000000" joinstyle="round"/>
              <v:imagedata o:title=""/>
              <o:lock v:ext="edit" aspectratio="f"/>
            </v:line>
            <v:line id="直接连接符 34" o:spid="_x0000_s1220" o:spt="20" style="position:absolute;left:7158;top:7086;height:0;width:510;" filled="f" stroked="t" coordsize="21600,21600" o:gfxdata="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FdRaL0AAADbAAAADwAAAAAAAAABACAAAAA4AAAAZHJzL2Rvd25yZXYu&#10;eG1sUEsBAhQAFAAAAAgAh07iQDMvBZ47AAAAOQAAABAAAAAAAAAAAQAgAAAAIgEAAGRycy9zaGFw&#10;ZXhtbC54bWxQSwUGAAAAAAYABgBbAQAAzAMAAAAA&#10;">
              <v:path arrowok="t"/>
              <v:fill on="f" focussize="0,0"/>
              <v:stroke weight="0.8pt" color="#000000" joinstyle="round"/>
              <v:imagedata o:title=""/>
              <o:lock v:ext="edit" aspectratio="f"/>
            </v:line>
            <v:line id="直接连接符 35" o:spid="_x0000_s1221" o:spt="20" style="position:absolute;left:7156;top:7791;height:0;width:510;" filled="f" stroked="t" coordsize="21600,21600" o:gfxdata="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xv0870AAADbAAAADwAAAAAAAAABACAAAAA4AAAAZHJzL2Rvd25yZXYu&#10;eG1sUEsBAhQAFAAAAAgAh07iQDMvBZ47AAAAOQAAABAAAAAAAAAAAQAgAAAAIgEAAGRycy9zaGFw&#10;ZXhtbC54bWxQSwUGAAAAAAYABgBbAQAAzAMAAAAA&#10;">
              <v:path arrowok="t"/>
              <v:fill on="f" focussize="0,0"/>
              <v:stroke weight="0.8pt" color="#000000" joinstyle="round"/>
              <v:imagedata o:title=""/>
              <o:lock v:ext="edit" aspectratio="f"/>
            </v:line>
            <v:line id="直接连接符 36" o:spid="_x0000_s1222" o:spt="20" style="position:absolute;left:7156;top:8496;height:0;width:510;" filled="f" stroked="t" coordsize="21600,21600" o:gfxdata="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3yWqEvAAAANsAAAAPAAAAAAAAAAEAIAAAADgAAABkcnMvZG93bnJldi54&#10;bWxQSwECFAAUAAAACACHTuJAMy8FnjsAAAA5AAAAEAAAAAAAAAABACAAAAAhAQAAZHJzL3NoYXBl&#10;eG1sLnhtbFBLBQYAAAAABgAGAFsBAADLAwAAAAA=&#10;">
              <v:path arrowok="t"/>
              <v:fill on="f" focussize="0,0"/>
              <v:stroke weight="0.8pt" color="#000000" joinstyle="round"/>
              <v:imagedata o:title=""/>
              <o:lock v:ext="edit" aspectratio="f"/>
            </v:line>
            <v:shape id="任意多边形 37" o:spid="_x0000_s1223" style="position:absolute;left:2922;top:2309;height:1173;width:120;" fillcolor="#000000" filled="t" stroked="f" coordsize="120,1173" o:gfxdata="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&#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dD9ZouQAAANsAAAAPAAAAAAAAAAEAIAAAADgAAABkcnMvZG93bnJldi54bWxQ&#10;SwECFAAUAAAACACHTuJAMy8FnjsAAAA5AAAAEAAAAAAAAAABACAAAAAeAQAAZHJzL3NoYXBleG1s&#10;LnhtbFBLBQYAAAAABgAGAFsBAADIAwAAAAA=&#10;" path="m52,1053l52,0,67,0,67,1053,52,1053xm105,1083l67,1083,67,1053,120,1053,105,1083xm67,1083l52,1083,52,1053,67,1053,67,1083xm60,1173l0,1053,52,1053,52,1083,105,1083,60,1173xe">
              <v:fill on="t" focussize="0,0"/>
              <v:stroke on="f"/>
              <v:imagedata o:title=""/>
              <o:lock v:ext="edit" aspectratio="f"/>
            </v:shape>
            <v:rect id="矩形 38" o:spid="_x0000_s1224" o:spt="1" style="position:absolute;left:2234;top:3452;height:452;width:1378;" fillcolor="#FFFFFF" filled="t" stroked="f" coordsize="21600,21600" o:gfxdata="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xiYT7oAAADbAAAADwAAAAAAAAABACAAAAA4AAAAZHJzL2Rvd25yZXYueG1s&#10;UEsBAhQAFAAAAAgAh07iQDMvBZ47AAAAOQAAABAAAAAAAAAAAQAgAAAAHwEAAGRycy9zaGFwZXht&#10;bC54bWxQSwUGAAAAAAYABgBbAQAAyQMAAAAA&#10;">
              <v:path/>
              <v:fill on="t" focussize="0,0"/>
              <v:stroke on="f"/>
              <v:imagedata o:title=""/>
              <o:lock v:ext="edit" aspectratio="f"/>
            </v:rect>
            <v:shape id="任意多边形 39" o:spid="_x0000_s1225" style="position:absolute;left:2226;top:3446;height:465;width:1392;" fillcolor="#000000" filled="t" stroked="f" coordsize="1392,465" o:gfxdata="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QEgZ67AAAA2wAAAA8AAAAAAAAAAQAgAAAAOAAAAGRycy9kb3ducmV2Lnht&#10;bFBLAQIUABQAAAAIAIdO4kAzLwWeOwAAADkAAAAQAAAAAAAAAAEAIAAAACABAABkcnMvc2hhcGV4&#10;bWwueG1sUEsFBgAAAAAGAAYAWwEAAMoDAAAAAA==&#10;" path="m1392,465l0,465,0,0,1392,0,1392,8,15,8,7,15,15,15,15,450,7,450,15,458,1392,458,1392,465xm15,15l7,15,15,8,15,15xm1377,15l15,15,15,8,1377,8,1377,15xm1377,458l1377,8,1384,15,1392,15,1392,450,1384,450,1377,458xm1392,15l1384,15,1377,8,1392,8,1392,15xm15,458l7,450,15,450,15,458xm1377,458l15,458,15,450,1377,450,1377,458xm1392,458l1377,458,1384,450,1392,450,1392,458xe">
              <v:fill on="t" focussize="0,0"/>
              <v:stroke on="f"/>
              <v:imagedata o:title=""/>
              <o:lock v:ext="edit" aspectratio="f"/>
            </v:shape>
            <v:line id="直接连接符 40" o:spid="_x0000_s1226" o:spt="20" style="position:absolute;left:4253;top:3814;height:0;width:510;" filled="f" stroked="t" coordsize="21600,21600" o:gfxdata="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z2okFrcAAADbAAAADwAAAAAAAAABACAAAAA4AAAAZHJzL2Rvd25yZXYueG1sUEsB&#10;AhQAFAAAAAgAh07iQDMvBZ47AAAAOQAAABAAAAAAAAAAAQAgAAAAHAEAAGRycy9zaGFwZXhtbC54&#10;bWxQSwUGAAAAAAYABgBbAQAAxgMAAAAA&#10;">
              <v:path arrowok="t"/>
              <v:fill on="f" focussize="0,0"/>
              <v:stroke weight="0.8pt" color="#000000" joinstyle="round"/>
              <v:imagedata o:title=""/>
              <o:lock v:ext="edit" aspectratio="f"/>
            </v:line>
            <v:line id="直接连接符 41" o:spid="_x0000_s1227" o:spt="20" style="position:absolute;left:4253;top:4729;height:0;width:510;" filled="f" stroked="t" coordsize="21600,21600" o:gfxdata="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CaBjboAAADbAAAADwAAAAAAAAABACAAAAA4AAAAZHJzL2Rvd25yZXYueG1s&#10;UEsBAhQAFAAAAAgAh07iQDMvBZ47AAAAOQAAABAAAAAAAAAAAQAgAAAAHwEAAGRycy9zaGFwZXht&#10;bC54bWxQSwUGAAAAAAYABgBbAQAAyQMAAAAA&#10;">
              <v:path arrowok="t"/>
              <v:fill on="f" focussize="0,0"/>
              <v:stroke weight="0.8pt" color="#000000" joinstyle="round"/>
              <v:imagedata o:title=""/>
              <o:lock v:ext="edit" aspectratio="f"/>
            </v:line>
            <v:line id="直接连接符 42" o:spid="_x0000_s1228" o:spt="20" style="position:absolute;left:4254;top:3814;height:930;width:0;" filled="f" stroked="t" coordsize="21600,21600" o:gfxdata="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PQf+roAAADbAAAADwAAAAAAAAABACAAAAA4AAAAZHJzL2Rvd25yZXYueG1s&#10;UEsBAhQAFAAAAAgAh07iQDMvBZ47AAAAOQAAABAAAAAAAAAAAQAgAAAAHwEAAGRycy9zaGFwZXht&#10;bC54bWxQSwUGAAAAAAYABgBbAQAAyQMAAAAA&#10;">
              <v:path arrowok="t"/>
              <v:fill on="f" focussize="0,0"/>
              <v:stroke weight="0.8pt" color="#000000" joinstyle="round"/>
              <v:imagedata o:title=""/>
              <o:lock v:ext="edit" aspectratio="f"/>
            </v:line>
            <v:line id="直接连接符 43" o:spid="_x0000_s1229" o:spt="20" style="position:absolute;left:7160;top:5751;height:0;width:510;" filled="f" stroked="t" coordsize="21600,21600" o:gfxdata="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7i6Yb0AAADbAAAADwAAAAAAAAABACAAAAA4AAAAZHJzL2Rvd25yZXYu&#10;eG1sUEsBAhQAFAAAAAgAh07iQDMvBZ47AAAAOQAAABAAAAAAAAAAAQAgAAAAIgEAAGRycy9zaGFw&#10;ZXhtbC54bWxQSwUGAAAAAAYABgBbAQAAzAMAAAAA&#10;">
              <v:path arrowok="t"/>
              <v:fill on="f" focussize="0,0"/>
              <v:stroke weight="0.8pt" color="#000000" joinstyle="round"/>
              <v:imagedata o:title=""/>
              <o:lock v:ext="edit" aspectratio="f"/>
            </v:line>
            <v:shape id="任意多边形 44" o:spid="_x0000_s1230" style="position:absolute;left:3587;top:3583;height:192;width:1179;" fillcolor="#000000" filled="t" stroked="f" coordsize="1179,192" o:gfxdata="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54wKm+AAAA2wAAAA8AAAAAAAAAAQAgAAAAOAAAAGRycy9kb3ducmV2&#10;LnhtbFBLAQIUABQAAAAIAIdO4kAzLwWeOwAAADkAAAAQAAAAAAAAAAEAIAAAACMBAABkcnMvc2hh&#10;cGV4bWwueG1sUEsFBgAAAAAGAAYAWwEAAM0DAAAAAA==&#10;" path="m256,192l0,96,256,0,256,11,241,11,241,22,61,89,24,89,24,103,61,103,241,170,241,181,256,181,256,192xm922,53l922,0,951,11,937,11,927,18,937,22,937,46,930,46,922,53xm241,22l241,11,251,18,241,22xm937,61l241,61,241,22,251,18,241,11,256,11,256,46,248,46,256,53,937,53,937,61xm937,22l927,18,937,11,937,22xm1136,96l937,22,937,11,951,11,1160,89,1154,89,1136,96xm256,53l248,46,256,46,256,53xm922,53l256,53,256,46,922,46,922,53xm937,53l922,53,930,46,937,46,937,53xm24,103l24,89,42,96,24,103xm42,96l24,89,61,89,42,96xm1154,103l1136,96,1154,89,1154,103xm1160,103l1154,103,1154,89,1160,89,1178,96,1160,103xm61,103l24,103,42,96,61,103xm951,181l937,181,937,170,1136,96,1154,103,1160,103,951,181xm256,181l241,181,251,174,241,170,241,131,937,131,937,138,256,138,248,146,256,146,256,181xm256,146l248,146,256,138,256,146xm922,146l256,146,256,138,922,138,922,146xm922,192l922,138,930,146,937,146,937,170,927,174,937,181,951,181,922,192xm937,146l930,146,922,138,937,138,937,146xm241,181l241,170,251,174,241,181xm937,181l927,174,937,170,937,181xe">
              <v:fill on="t" focussize="0,0"/>
              <v:stroke on="f"/>
              <v:imagedata o:title=""/>
              <o:lock v:ext="edit" aspectratio="f"/>
            </v:shape>
            <v:line id="直接连接符 45" o:spid="_x0000_s1231" o:spt="20" style="position:absolute;left:7156;top:9246;height:0;width:510;" filled="f" stroked="t" coordsize="21600,21600" o:gfxdata="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x2Hjr0AAADbAAAADwAAAAAAAAABACAAAAA4AAAAZHJzL2Rvd25yZXYu&#10;eG1sUEsBAhQAFAAAAAgAh07iQDMvBZ47AAAAOQAAABAAAAAAAAAAAQAgAAAAIgEAAGRycy9zaGFw&#10;ZXhtbC54bWxQSwUGAAAAAAYABgBbAQAAzAMAAAAA&#10;">
              <v:path arrowok="t"/>
              <v:fill on="f" focussize="0,0"/>
              <v:stroke weight="0.8pt" color="#000000" joinstyle="round"/>
              <v:imagedata o:title=""/>
              <o:lock v:ext="edit" aspectratio="f"/>
            </v:line>
            <v:line id="直接连接符 46" o:spid="_x0000_s1232" o:spt="20" style="position:absolute;left:7160;top:6396;height:0;width:510;" filled="f" stroked="t" coordsize="21600,21600" o:gfxdata="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vzxn5vAAAANsAAAAPAAAAAAAAAAEAIAAAADgAAABkcnMvZG93bnJldi54&#10;bWxQSwECFAAUAAAACACHTuJAMy8FnjsAAAA5AAAAEAAAAAAAAAABACAAAAAhAQAAZHJzL3NoYXBl&#10;eG1sLnhtbFBLBQYAAAAABgAGAFsBAADLAwAAAAA=&#10;">
              <v:path arrowok="t"/>
              <v:fill on="f" focussize="0,0"/>
              <v:stroke weight="0.8pt" color="#000000" joinstyle="round"/>
              <v:imagedata o:title=""/>
              <o:lock v:ext="edit" aspectratio="f"/>
            </v:line>
            <v:shape id="任意多边形 47" o:spid="_x0000_s1233" style="position:absolute;left:7661;top:4872;height:469;width:1489;" fillcolor="#000000" filled="t" stroked="f" coordsize="1489,469" o:gfxdata="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Z+mmL0AAADbAAAADwAAAAAAAAABACAAAAA4AAAAZHJzL2Rvd25yZXYu&#10;eG1sUEsBAhQAFAAAAAgAh07iQDMvBZ47AAAAOQAAABAAAAAAAAAAAQAgAAAAIgEAAGRycy9zaGFw&#10;ZXhtbC54bWxQSwUGAAAAAAYABgBbAQAAzAM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任意多边形 48" o:spid="_x0000_s1234" style="position:absolute;left:7662;top:5494;height:469;width:1489;" fillcolor="#000000" filled="t" stroked="f" coordsize="1489,469" o:gfxdata="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AAy6roAAADbAAAADwAAAAAAAAABACAAAAA4AAAAZHJzL2Rvd25yZXYueG1s&#10;UEsBAhQAFAAAAAgAh07iQDMvBZ47AAAAOQAAABAAAAAAAAAAAQAgAAAAHwEAAGRycy9zaGFwZXht&#10;bC54bWxQSwUGAAAAAAYABgBbAQAAyQM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任意多边形 49" o:spid="_x0000_s1235" style="position:absolute;left:7664;top:6150;height:469;width:1489;" fillcolor="#000000" filled="t" stroked="f" coordsize="1489,469" o:gfxdata="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TJdxvAAAANsAAAAPAAAAAAAAAAEAIAAAADgAAABkcnMvZG93bnJldi54&#10;bWxQSwECFAAUAAAACACHTuJAMy8FnjsAAAA5AAAAEAAAAAAAAAABACAAAAAhAQAAZHJzL3NoYXBl&#10;eG1sLnhtbFBLBQYAAAAABgAGAFsBAADLAw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任意多边形 50" o:spid="_x0000_s1236" style="position:absolute;left:7646;top:6840;height:469;width:1489;" fillcolor="#000000" filled="t" stroked="f" coordsize="1489,469" o:gfxdata="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6+oMboAAADbAAAADwAAAAAAAAABACAAAAA4AAAAZHJzL2Rvd25yZXYueG1s&#10;UEsBAhQAFAAAAAgAh07iQDMvBZ47AAAAOQAAABAAAAAAAAAAAQAgAAAAHwEAAGRycy9zaGFwZXht&#10;bC54bWxQSwUGAAAAAAYABgBbAQAAyQM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任意多边形 51" o:spid="_x0000_s1237" style="position:absolute;left:7658;top:7517;height:469;width:1489;" fillcolor="#000000" filled="t" stroked="f" coordsize="1489,469" o:gfxdata="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OMNqr0AAADbAAAADwAAAAAAAAABACAAAAA4AAAAZHJzL2Rvd25yZXYu&#10;eG1sUEsBAhQAFAAAAAgAh07iQDMvBZ47AAAAOQAAABAAAAAAAAAAAQAgAAAAIgEAAGRycy9zaGFw&#10;ZXhtbC54bWxQSwUGAAAAAAYABgBbAQAAzAMAAAAA&#10;" path="m1489,469l0,469,0,0,1489,0,1489,8,15,8,8,15,15,15,15,454,8,454,15,462,1489,462,1489,469xm15,15l8,15,15,8,15,15xm1474,15l15,15,15,8,1474,8,1474,15xm1474,462l1474,8,1482,15,1489,15,1489,454,1482,454,1474,462xm1489,15l1482,15,1474,8,1489,8,1489,15xm15,462l8,454,15,454,15,462xm1474,462l15,462,15,454,1474,454,1474,462xm1489,462l1474,462,1482,454,1489,454,1489,462xe">
              <v:fill on="t" focussize="0,0"/>
              <v:stroke on="f"/>
              <v:imagedata o:title=""/>
              <o:lock v:ext="edit" aspectratio="f"/>
            </v:shape>
            <v:shape id="任意多边形 52" o:spid="_x0000_s1238" style="position:absolute;left:7651;top:8248;height:469;width:1489;" fillcolor="#000000" filled="t" stroked="f" coordsize="1489,469" o:gfxdata="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Qxk927AAAA2wAAAA8AAAAAAAAAAQAgAAAAOAAAAGRycy9kb3ducmV2Lnht&#10;bFBLAQIUABQAAAAIAIdO4kAzLwWeOwAAADkAAAAQAAAAAAAAAAEAIAAAACABAABkcnMvc2hhcGV4&#10;bWwueG1sUEsFBgAAAAAGAAYAWwEAAMoDA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任意多边形 53" o:spid="_x0000_s1239" style="position:absolute;left:7651;top:9020;height:469;width:1489;" fillcolor="#000000" filled="t" stroked="f" coordsize="1489,469" o:gfxdata="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fTZGvAAAANsAAAAPAAAAAAAAAAEAIAAAADgAAABkcnMvZG93bnJldi54&#10;bWxQSwECFAAUAAAACACHTuJAMy8FnjsAAAA5AAAAEAAAAAAAAAABACAAAAAhAQAAZHJzL3NoYXBl&#10;eG1sLnhtbFBLBQYAAAAABgAGAFsBAADLAw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line id="直接连接符 54" o:spid="_x0000_s1240" o:spt="20" style="position:absolute;left:2921;top:3907;height:2018;width:0;" filled="f" stroked="t" coordsize="21600,21600" o:gfxdata="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oCyj5tgAAANsAAAAPAAAAAAAAAAEAIAAAADgAAABkcnMvZG93bnJldi54bWxQSwEC&#10;FAAUAAAACACHTuJAMy8FnjsAAAA5AAAAEAAAAAAAAAABACAAAAAbAQAAZHJzL3NoYXBleG1sLnht&#10;bFBLBQYAAAAABgAGAFsBAADFAwAAAAA=&#10;">
              <v:path arrowok="t"/>
              <v:fill on="f" focussize="0,0"/>
              <v:stroke weight="1.35pt" color="#000000" joinstyle="round"/>
              <v:imagedata o:title=""/>
              <o:lock v:ext="edit" aspectratio="f"/>
            </v:line>
            <v:shape id="图片 54" o:spid="_x0000_s1241" o:spt="75" type="#_x0000_t75" style="position:absolute;left:5551;top:1806;height:214;width:207;" filled="f" o:preferrelative="t" stroked="f" coordsize="21600,21600" o:gfxdata="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t/uM++AAAA2wAAAA8AAAAAAAAAAQAgAAAAOAAAAGRycy9kb3ducmV2&#10;LnhtbFBLAQIUABQAAAAIAIdO4kAzLwWeOwAAADkAAAAQAAAAAAAAAAEAIAAAACMBAABkcnMvc2hh&#10;cGV4bWwueG1sUEsFBgAAAAAGAAYAWwEAAM0DAAAAAA==&#10;">
              <v:path/>
              <v:fill on="f" focussize="0,0"/>
              <v:stroke on="f"/>
              <v:imagedata r:id="rId11" o:title=""/>
              <o:lock v:ext="edit" aspectratio="t"/>
            </v:shape>
            <v:shape id="图片 55" o:spid="_x0000_s1242" o:spt="75" type="#_x0000_t75" style="position:absolute;left:5520;top:1799;height:229;width:270;" filled="f" o:preferrelative="t" stroked="f" coordsize="21600,21600" o:gfxdata="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0CruvwAAANsAAAAPAAAAAAAAAAEAIAAAADgAAABkcnMvZG93bnJl&#10;di54bWxQSwECFAAUAAAACACHTuJAMy8FnjsAAAA5AAAAEAAAAAAAAAABACAAAAAkAQAAZHJzL3No&#10;YXBleG1sLnhtbFBLBQYAAAAABgAGAFsBAADOAwAAAAA=&#10;">
              <v:path/>
              <v:fill on="f" focussize="0,0"/>
              <v:stroke on="f"/>
              <v:imagedata r:id="rId12" o:title=""/>
              <o:lock v:ext="edit" aspectratio="t"/>
            </v:shape>
            <v:shape id="任意多边形 57" o:spid="_x0000_s1243" style="position:absolute;left:4490;top:436;height:554;width:2366;" fillcolor="#000000" filled="t" stroked="f" coordsize="2366,554" o:gfxdata="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sZS9i+AAAA2wAAAA8AAAAAAAAAAQAgAAAAOAAAAGRycy9kb3ducmV2&#10;LnhtbFBLAQIUABQAAAAIAIdO4kAzLwWeOwAAADkAAAAQAAAAAAAAAAEAIAAAACMBAABkcnMvc2hh&#10;cGV4bWwueG1sUEsFBgAAAAAGAAYAWwEAAM0DAAAAAA==&#10;" path="m2366,554l0,554,0,0,2366,0,2366,8,15,8,7,15,15,15,15,539,7,539,15,547,2366,547,2366,554xm15,15l7,15,15,8,15,15xm2351,15l15,15,15,8,2351,8,2351,15xm2351,547l2351,8,2358,15,2366,15,2366,539,2358,539,2351,547xm2366,15l2358,15,2351,8,2366,8,2366,15xm15,547l7,539,15,539,15,547xm2351,547l15,547,15,539,2351,539,2351,547xm2366,547l2351,547,2358,539,2366,539,2366,547xe">
              <v:fill on="t" focussize="0,0"/>
              <v:stroke on="f"/>
              <v:imagedata o:title=""/>
              <o:lock v:ext="edit" aspectratio="f"/>
            </v:shape>
            <v:shape id="图片 57" o:spid="_x0000_s1244" o:spt="75" type="#_x0000_t75" style="position:absolute;left:5553;top:1019;height:231;width:207;" filled="f" o:preferrelative="t" stroked="f" coordsize="21600,21600" o:gfxdata="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44oEbrQAAADbAAAADwAAAAAAAAABACAAAAA4AAAAZHJzL2Rvd25yZXYueG1sUEsBAhQA&#10;FAAAAAgAh07iQDMvBZ47AAAAOQAAABAAAAAAAAAAAQAgAAAAGQEAAGRycy9zaGFwZXhtbC54bWxQ&#10;SwUGAAAAAAYABgBbAQAAwwMAAAAA&#10;">
              <v:path/>
              <v:fill on="f" focussize="0,0"/>
              <v:stroke on="f"/>
              <v:imagedata r:id="rId13" o:title=""/>
              <o:lock v:ext="edit" aspectratio="t"/>
            </v:shape>
            <v:shape id="图片 58" o:spid="_x0000_s1245" o:spt="75" type="#_x0000_t75" style="position:absolute;left:5525;top:1010;height:249;width:265;" filled="f" o:preferrelative="t" stroked="f" coordsize="21600,21600" o:gfxdata="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Vaj1IvwAAANsAAAAPAAAAAAAAAAEAIAAAADgAAABkcnMvZG93bnJl&#10;di54bWxQSwECFAAUAAAACACHTuJAMy8FnjsAAAA5AAAAEAAAAAAAAAABACAAAAAkAQAAZHJzL3No&#10;YXBleG1sLnhtbFBLBQYAAAAABgAGAFsBAADOAwAAAAA=&#10;">
              <v:path/>
              <v:fill on="f" focussize="0,0"/>
              <v:stroke on="f"/>
              <v:imagedata r:id="rId14" o:title=""/>
              <o:lock v:ext="edit" aspectratio="t"/>
            </v:shape>
            <v:shape id="图片 59" o:spid="_x0000_s1246" o:spt="75" type="#_x0000_t75" style="position:absolute;left:4521;top:1261;height:540;width:2326;" filled="f" o:preferrelative="t" stroked="f" coordsize="21600,21600" o:gfxdata="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gWkcfuQAAANsAAAAPAAAAAAAAAAEAIAAAADgAAABkcnMvZG93bnJldi54bWxQ&#10;SwECFAAUAAAACACHTuJAMy8FnjsAAAA5AAAAEAAAAAAAAAABACAAAAAeAQAAZHJzL3NoYXBleG1s&#10;LnhtbFBLBQYAAAAABgAGAFsBAADIAwAAAAA=&#10;">
              <v:path/>
              <v:fill on="f" focussize="0,0"/>
              <v:stroke on="f"/>
              <v:imagedata r:id="rId15" o:title=""/>
              <o:lock v:ext="edit" aspectratio="t"/>
            </v:shape>
            <v:shape id="任意多边形 61" o:spid="_x0000_s1247" style="position:absolute;left:4514;top:1255;height:554;width:2339;" fillcolor="#000000" filled="t" stroked="f" coordsize="2339,554" o:gfxdata="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7TQGi7AAAA2wAAAA8AAAAAAAAAAQAgAAAAOAAAAGRycy9kb3ducmV2Lnht&#10;bFBLAQIUABQAAAAIAIdO4kAzLwWeOwAAADkAAAAQAAAAAAAAAAEAIAAAACABAABkcnMvc2hhcGV4&#10;bWwueG1sUEsFBgAAAAAGAAYAWwEAAMoDAAAAAA==&#10;" path="m2339,554l0,554,0,0,2339,0,2339,8,15,8,8,15,15,15,15,539,8,539,15,547,2339,547,2339,554xm15,15l8,15,15,8,15,15xm2324,15l15,15,15,8,2324,8,2324,15xm2324,547l2324,8,2332,15,2339,15,2339,539,2332,539,2324,547xm2339,15l2332,15,2324,8,2339,8,2339,15xm15,547l8,539,15,539,15,547xm2324,547l15,547,15,539,2324,539,2324,547xm2339,547l2324,547,2332,539,2339,539,2339,547xe">
              <v:fill on="t" focussize="0,0"/>
              <v:stroke on="f"/>
              <v:imagedata o:title=""/>
              <o:lock v:ext="edit" aspectratio="f"/>
            </v:shape>
            <v:shape id="文本框 62" o:spid="_x0000_s1248" o:spt="202" type="#_x0000_t202" style="position:absolute;left:5042;top:600;height:209;width:1278;" filled="f" stroked="f" coordsize="21600,21600" o:gfxdata="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ZK5Kb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公交突发事件</w:t>
                    </w:r>
                  </w:p>
                </w:txbxContent>
              </v:textbox>
            </v:shape>
            <v:shape id="文本框 63" o:spid="_x0000_s1249" o:spt="202" type="#_x0000_t202" style="position:absolute;left:2956;top:2151;height:232;width:1603;" filled="f" stroked="f" coordsize="21600,21600" o:gfxdata="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t4csr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tabs>
                        <w:tab w:val="left" w:pos="1582"/>
                      </w:tabs>
                      <w:spacing w:before="0" w:line="231" w:lineRule="exact"/>
                      <w:ind w:left="0" w:right="0" w:firstLine="0"/>
                      <w:jc w:val="left"/>
                      <w:rPr>
                        <w:rFonts w:ascii="Times New Roman"/>
                        <w:sz w:val="21"/>
                      </w:rPr>
                    </w:pPr>
                    <w:r>
                      <w:rPr>
                        <w:rFonts w:ascii="Times New Roman"/>
                        <w:w w:val="99"/>
                        <w:sz w:val="21"/>
                        <w:u w:val="single"/>
                      </w:rPr>
                      <w:t xml:space="preserve"> </w:t>
                    </w:r>
                    <w:r>
                      <w:rPr>
                        <w:rFonts w:ascii="Times New Roman"/>
                        <w:sz w:val="21"/>
                        <w:u w:val="single"/>
                      </w:rPr>
                      <w:tab/>
                    </w:r>
                  </w:p>
                </w:txbxContent>
              </v:textbox>
            </v:shape>
            <v:shape id="文本框 64" o:spid="_x0000_s1250" o:spt="202" type="#_x0000_t202" style="position:absolute;left:5016;top:2158;height:490;width:1278;" filled="f" stroked="f" coordsize="21600,21600" o:gfxdata="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TeExr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39" w:lineRule="exact"/>
                      <w:ind w:left="0" w:right="18" w:firstLine="0"/>
                      <w:jc w:val="center"/>
                      <w:rPr>
                        <w:sz w:val="21"/>
                      </w:rPr>
                    </w:pPr>
                    <w:r>
                      <w:rPr>
                        <w:sz w:val="21"/>
                      </w:rPr>
                      <w:t>指挥部办公室</w:t>
                    </w:r>
                  </w:p>
                  <w:p>
                    <w:pPr>
                      <w:spacing w:before="11" w:line="239" w:lineRule="exact"/>
                      <w:ind w:left="0" w:right="20" w:firstLine="0"/>
                      <w:jc w:val="center"/>
                      <w:rPr>
                        <w:sz w:val="21"/>
                      </w:rPr>
                    </w:pPr>
                    <w:r>
                      <w:rPr>
                        <w:sz w:val="21"/>
                      </w:rPr>
                      <w:t>分析研判</w:t>
                    </w:r>
                  </w:p>
                </w:txbxContent>
              </v:textbox>
            </v:shape>
            <v:shape id="文本框 65" o:spid="_x0000_s1251" o:spt="202" type="#_x0000_t202" style="position:absolute;left:2500;top:3583;height:209;width:858;" filled="f" stroked="f" coordsize="21600,21600" o:gfxdata="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nshXb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三级响应</w:t>
                    </w:r>
                  </w:p>
                </w:txbxContent>
              </v:textbox>
            </v:shape>
            <v:shape id="文本框 66" o:spid="_x0000_s1252" o:spt="202" type="#_x0000_t202" style="position:absolute;left:5112;top:3682;height:209;width:858;" filled="f" stroked="f" coordsize="21600,21600" o:gfxdata="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qm/Kr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二级响应</w:t>
                    </w:r>
                  </w:p>
                </w:txbxContent>
              </v:textbox>
            </v:shape>
            <v:shape id="文本框 67" o:spid="_x0000_s1253" o:spt="202" type="#_x0000_t202" style="position:absolute;left:7881;top:3535;height:449;width:1698;" filled="f" stroked="f" coordsize="21600,21600" o:gfxdata="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3lGrG+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pacing w:before="0" w:line="213" w:lineRule="auto"/>
                      <w:ind w:left="211" w:right="18" w:hanging="212"/>
                      <w:jc w:val="left"/>
                      <w:rPr>
                        <w:sz w:val="21"/>
                      </w:rPr>
                    </w:pPr>
                    <w:r>
                      <w:rPr>
                        <w:sz w:val="21"/>
                      </w:rPr>
                      <w:t>指挥部和有关单位领导赶赴现场</w:t>
                    </w:r>
                  </w:p>
                </w:txbxContent>
              </v:textbox>
            </v:shape>
            <v:shape id="文本框 68" o:spid="_x0000_s1254" o:spt="202" type="#_x0000_t202" style="position:absolute;left:7879;top:4399;height:209;width:1698;" filled="f" stroked="f" coordsize="21600,21600" o:gfxdata="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x6jsO7AAAA2wAAAA8AAAAAAAAAAQAgAAAAOAAAAGRycy9kb3ducmV2Lnht&#10;bFBLAQIUABQAAAAIAIdO4kAzLwWeOwAAADkAAAAQAAAAAAAAAAEAIAAAACABAABkcnMvc2hhcGV4&#10;bWwueG1sUEsFBgAAAAAGAAYAWwEAAMo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救援力量赶赴现场</w:t>
                    </w:r>
                  </w:p>
                </w:txbxContent>
              </v:textbox>
            </v:shape>
            <v:shape id="文本框 69" o:spid="_x0000_s1255" o:spt="202" type="#_x0000_t202" style="position:absolute;left:5164;top:4582;height:209;width:858;" filled="f" stroked="f" coordsize="21600,21600" o:gfxdata="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M2K1i+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一级响应</w:t>
                    </w:r>
                  </w:p>
                </w:txbxContent>
              </v:textbox>
            </v:shape>
            <v:shape id="文本框 70" o:spid="_x0000_s1256" o:spt="202" type="#_x0000_t202" style="position:absolute;left:7881;top:5011;height:209;width:1069;" filled="f" stroked="f" coordsize="21600,21600" o:gfxdata="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fVFBi7AAAA2wAAAA8AAAAAAAAAAQAgAAAAOAAAAGRycy9kb3ducmV2Lnht&#10;bFBLAQIUABQAAAAIAIdO4kAzLwWeOwAAADkAAAAQAAAAAAAAAAEAIAAAACABAABkcnMvc2hhcGV4&#10;bWwueG1sUEsFBgAAAAAGAAYAWwEAAMo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抢险救援组</w:t>
                    </w:r>
                  </w:p>
                </w:txbxContent>
              </v:textbox>
            </v:shape>
            <v:shape id="文本框 71" o:spid="_x0000_s1257" o:spt="202" type="#_x0000_t202" style="position:absolute;left:5047;top:5575;height:209;width:1069;" filled="f" stroked="f" coordsize="21600,21600" o:gfxdata="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iZsYO+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现场指挥部</w:t>
                    </w:r>
                  </w:p>
                </w:txbxContent>
              </v:textbox>
            </v:shape>
            <v:shape id="文本框 72" o:spid="_x0000_s1258" o:spt="202" type="#_x0000_t202" style="position:absolute;left:7881;top:5633;height:209;width:1069;" filled="f" stroked="f" coordsize="21600,21600" o:gfxdata="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Esv9L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医学救援组</w:t>
                    </w:r>
                  </w:p>
                </w:txbxContent>
              </v:textbox>
            </v:shape>
            <v:shape id="文本框 73" o:spid="_x0000_s1259" o:spt="202" type="#_x0000_t202" style="position:absolute;left:2378;top:6048;height:209;width:1278;" filled="f" stroked="f" coordsize="21600,21600" o:gfxdata="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cHim++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采取响应措施</w:t>
                    </w:r>
                  </w:p>
                </w:txbxContent>
              </v:textbox>
            </v:shape>
            <v:shape id="文本框 74" o:spid="_x0000_s1260" o:spt="202" type="#_x0000_t202" style="position:absolute;left:7884;top:6288;height:209;width:1069;" filled="f" stroked="f" coordsize="21600,21600" o:gfxdata="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juEhu+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安全保卫组</w:t>
                    </w:r>
                  </w:p>
                </w:txbxContent>
              </v:textbox>
            </v:shape>
            <v:shape id="文本框 75" o:spid="_x0000_s1261" o:spt="202" type="#_x0000_t202" style="position:absolute;left:5119;top:6564;height:449;width:858;" filled="f" stroked="f" coordsize="21600,21600" o:gfxdata="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eit4C+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pacing w:before="0" w:line="213" w:lineRule="auto"/>
                      <w:ind w:left="0" w:right="18" w:firstLine="0"/>
                      <w:jc w:val="left"/>
                      <w:rPr>
                        <w:sz w:val="21"/>
                      </w:rPr>
                    </w:pPr>
                    <w:r>
                      <w:rPr>
                        <w:sz w:val="21"/>
                      </w:rPr>
                      <w:t>指挥协调应急处置</w:t>
                    </w:r>
                  </w:p>
                </w:txbxContent>
              </v:textbox>
            </v:shape>
            <v:shape id="文本框 76" o:spid="_x0000_s1262" o:spt="202" type="#_x0000_t202" style="position:absolute;left:7864;top:6979;height:209;width:1069;" filled="f" stroked="f" coordsize="21600,21600" o:gfxdata="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dwKfe+AAAA2wAAAA8AAAAAAAAAAQAgAAAAOAAAAGRycy9kb3ducmV2&#10;LnhtbFBLAQIUABQAAAAIAIdO4kAzLwWeOwAAADkAAAAQAAAAAAAAAAEAIAAAACMBAABkcnMvc2hh&#10;cGV4bWwueG1sUEsFBgAAAAAGAAYAWwEAAM0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应急保障组</w:t>
                    </w:r>
                  </w:p>
                </w:txbxContent>
              </v:textbox>
            </v:shape>
            <v:shape id="文本框 77" o:spid="_x0000_s1263" o:spt="202" type="#_x0000_t202" style="position:absolute;left:4812;top:7733;height:449;width:1489;" filled="f" stroked="f" coordsize="21600,21600" o:gfxdata="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YPIxsvwAAANsAAAAPAAAAAAAAAAEAIAAAADgAAABkcnMvZG93bnJl&#10;di54bWxQSwECFAAUAAAACACHTuJAMy8FnjsAAAA5AAAAEAAAAAAAAAABACAAAAAkAQAAZHJzL3No&#10;YXBleG1sLnhtbFBLBQYAAAAABgAGAFsBAADOAwAAAAA=&#10;">
              <v:path/>
              <v:fill on="f" focussize="0,0"/>
              <v:stroke on="f"/>
              <v:imagedata o:title=""/>
              <o:lock v:ext="edit" aspectratio="f"/>
              <v:textbox inset="0mm,0mm,0mm,0mm">
                <w:txbxContent>
                  <w:p>
                    <w:pPr>
                      <w:spacing w:before="0" w:line="213" w:lineRule="auto"/>
                      <w:ind w:left="105" w:right="18" w:hanging="106"/>
                      <w:jc w:val="left"/>
                      <w:rPr>
                        <w:sz w:val="21"/>
                      </w:rPr>
                    </w:pPr>
                    <w:r>
                      <w:rPr>
                        <w:sz w:val="21"/>
                      </w:rPr>
                      <w:t>救援结束，符合响应结束条件</w:t>
                    </w:r>
                  </w:p>
                </w:txbxContent>
              </v:textbox>
            </v:shape>
            <v:shape id="文本框 78" o:spid="_x0000_s1264" o:spt="202" type="#_x0000_t202" style="position:absolute;left:7876;top:7656;height:209;width:1069;" filled="f" stroked="f" coordsize="21600,21600" o:gfxdata="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mjGB67AAAA2wAAAA8AAAAAAAAAAQAgAAAAOAAAAGRycy9kb3ducmV2Lnht&#10;bFBLAQIUABQAAAAIAIdO4kAzLwWeOwAAADkAAAAQAAAAAAAAAAEAIAAAACABAABkcnMvc2hhcGV4&#10;bWwueG1sUEsFBgAAAAAGAAYAWwEAAMoDA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宣传报道组</w:t>
                    </w:r>
                  </w:p>
                </w:txbxContent>
              </v:textbox>
            </v:shape>
            <v:shape id="文本框 79" o:spid="_x0000_s1265" o:spt="202" type="#_x0000_t202" style="position:absolute;left:7872;top:8386;height:209;width:1069;" filled="f" stroked="f" coordsize="21600,21600" o:gfxdata="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u+9hb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专家咨询组</w:t>
                    </w:r>
                  </w:p>
                </w:txbxContent>
              </v:textbox>
            </v:shape>
            <v:shape id="文本框 80" o:spid="_x0000_s1266" o:spt="202" type="#_x0000_t202" style="position:absolute;left:5138;top:8897;height:209;width:858;" filled="f" stroked="f" coordsize="21600,21600" o:gfxdata="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&#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iAGQ/uQAAANsAAAAPAAAAAAAAAAEAIAAAADgAAABkcnMvZG93bnJldi54bWxQ&#10;SwECFAAUAAAACACHTuJAMy8FnjsAAAA5AAAAEAAAAAAAAAABACAAAAAeAQAAZHJzL3NoYXBleG1s&#10;LnhtbFBLBQYAAAAABgAGAFsBAADIAw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结束响应</w:t>
                    </w:r>
                  </w:p>
                </w:txbxContent>
              </v:textbox>
            </v:shape>
            <v:shape id="文本框 81" o:spid="_x0000_s1267" o:spt="202" type="#_x0000_t202" style="position:absolute;left:7872;top:9159;height:209;width:1069;" filled="f" stroked="f" coordsize="21600,21600" o:gfxdata="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UzBpL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综合协调组</w:t>
                    </w:r>
                  </w:p>
                </w:txbxContent>
              </v:textbox>
            </v:shape>
            <v:shape id="文本框 82" o:spid="_x0000_s1268" o:spt="202" type="#_x0000_t202" style="position:absolute;left:5119;top:9694;height:209;width:858;" filled="f" stroked="f" coordsize="21600,21600" o:gfxdata="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Z5f07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0" w:line="209" w:lineRule="exact"/>
                      <w:ind w:left="0" w:right="0" w:firstLine="0"/>
                      <w:jc w:val="left"/>
                      <w:rPr>
                        <w:sz w:val="21"/>
                      </w:rPr>
                    </w:pPr>
                    <w:r>
                      <w:rPr>
                        <w:sz w:val="21"/>
                      </w:rPr>
                      <w:t>后期处置</w:t>
                    </w:r>
                  </w:p>
                </w:txbxContent>
              </v:textbox>
            </v:shape>
            <v:shape id="文本框 83" o:spid="_x0000_s1269" o:spt="202" type="#_x0000_t202" style="position:absolute;left:4521;top:1261;height:540;width:2326;" filled="f" stroked="f" coordsize="21600,21600" o:gfxdata="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tL6SL0AAADbAAAADwAAAAAAAAABACAAAAA4AAAAZHJzL2Rvd25yZXYu&#10;eG1sUEsBAhQAFAAAAAgAh07iQDMvBZ47AAAAOQAAABAAAAAAAAAAAQAgAAAAIgEAAGRycy9zaGFw&#10;ZXhtbC54bWxQSwUGAAAAAAYABgBbAQAAzAMAAAAA&#10;">
              <v:path/>
              <v:fill on="f" focussize="0,0"/>
              <v:stroke on="f"/>
              <v:imagedata o:title=""/>
              <o:lock v:ext="edit" aspectratio="f"/>
              <v:textbox inset="0mm,0mm,0mm,0mm">
                <w:txbxContent>
                  <w:p>
                    <w:pPr>
                      <w:spacing w:before="127"/>
                      <w:ind w:left="427" w:right="0" w:firstLine="0"/>
                      <w:jc w:val="left"/>
                      <w:rPr>
                        <w:sz w:val="21"/>
                      </w:rPr>
                    </w:pPr>
                    <w:r>
                      <w:rPr>
                        <w:sz w:val="21"/>
                      </w:rPr>
                      <w:t>信息接收与处理</w:t>
                    </w:r>
                  </w:p>
                </w:txbxContent>
              </v:textbox>
            </v:shape>
            <w10:wrap type="topAndBottom"/>
          </v:group>
        </w:pict>
      </w:r>
    </w:p>
    <w:p>
      <w:pPr>
        <w:pStyle w:val="7"/>
        <w:rPr>
          <w:rFonts w:asciiTheme="minorEastAsia" w:hAnsiTheme="minorEastAsia" w:eastAsiaTheme="minorEastAsia" w:cstheme="minorEastAsia"/>
          <w:sz w:val="20"/>
        </w:rPr>
      </w:pPr>
    </w:p>
    <w:p>
      <w:pPr>
        <w:pStyle w:val="7"/>
        <w:spacing w:before="6"/>
        <w:rPr>
          <w:rFonts w:asciiTheme="minorEastAsia" w:hAnsiTheme="minorEastAsia" w:eastAsiaTheme="minorEastAsia" w:cstheme="minorEastAsia"/>
          <w:sz w:val="10"/>
        </w:rPr>
      </w:pPr>
    </w:p>
    <w:p>
      <w:pPr>
        <w:rPr>
          <w:rFonts w:asciiTheme="minorEastAsia" w:hAnsiTheme="minorEastAsia" w:eastAsiaTheme="minorEastAsia" w:cstheme="minorEastAsia"/>
          <w:sz w:val="10"/>
        </w:rPr>
        <w:sectPr>
          <w:footerReference r:id="rId3" w:type="default"/>
          <w:footerReference r:id="rId4" w:type="even"/>
          <w:pgSz w:w="16840" w:h="11910" w:orient="landscape"/>
          <w:pgMar w:top="1100" w:right="1500" w:bottom="1060" w:left="1500" w:header="0" w:footer="879" w:gutter="0"/>
          <w:pgNumType w:start="15"/>
          <w:cols w:space="720" w:num="1"/>
        </w:sectPr>
      </w:pPr>
    </w:p>
    <w:p>
      <w:pPr>
        <w:pStyle w:val="7"/>
        <w:spacing w:before="54"/>
        <w:ind w:left="371"/>
        <w:rPr>
          <w:rFonts w:asciiTheme="minorEastAsia" w:hAnsiTheme="minorEastAsia" w:eastAsiaTheme="minorEastAsia" w:cstheme="minorEastAsia"/>
        </w:rPr>
      </w:pPr>
      <w:r>
        <w:rPr>
          <w:rFonts w:hint="eastAsia" w:asciiTheme="minorEastAsia" w:hAnsiTheme="minorEastAsia" w:eastAsiaTheme="minorEastAsia" w:cstheme="minorEastAsia"/>
          <w:spacing w:val="-27"/>
        </w:rPr>
        <w:t xml:space="preserve">附件 </w:t>
      </w:r>
      <w:r>
        <w:rPr>
          <w:rFonts w:hint="eastAsia" w:asciiTheme="minorEastAsia" w:hAnsiTheme="minorEastAsia" w:eastAsiaTheme="minorEastAsia" w:cstheme="minorEastAsia"/>
          <w:spacing w:val="-18"/>
        </w:rPr>
        <w:t>2</w:t>
      </w:r>
    </w:p>
    <w:p>
      <w:pPr>
        <w:pStyle w:val="7"/>
        <w:spacing w:before="9"/>
        <w:rPr>
          <w:rFonts w:asciiTheme="minorEastAsia" w:hAnsiTheme="minorEastAsia" w:eastAsiaTheme="minorEastAsia" w:cstheme="minorEastAsia"/>
          <w:sz w:val="43"/>
        </w:rPr>
      </w:pPr>
      <w:r>
        <w:rPr>
          <w:rFonts w:asciiTheme="minorEastAsia" w:hAnsiTheme="minorEastAsia" w:eastAsiaTheme="minorEastAsia" w:cstheme="minorEastAsia"/>
          <w:lang w:val="en-US"/>
        </w:rPr>
        <w:pict>
          <v:shape id="_x0000_s1027" o:spid="_x0000_s1027" o:spt="202" type="#_x0000_t202" style="position:absolute;left:0pt;margin-left:90.2pt;margin-top:39.8pt;height:376.35pt;width:671.5pt;mso-position-horizontal-relative:page;z-index:251660288;mso-width-relative:page;mso-height-relative:page;" filled="f" stroked="f" coordsize="21600,21600" o:gfxdata="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USCrZAAAACwEAAA8AAAAAAAAAAQAgAAAAIgAAAGRycy9kb3ducmV2LnhtbFBL&#10;AQIUABQAAAAIAIdO4kCDa2pwvAEAAHMDAAAOAAAAAAAAAAEAIAAAACgBAABkcnMvZTJvRG9jLnht&#10;bFBLBQYAAAAABgAGAFkBAABWBQAAAAA=&#10;">
            <v:path/>
            <v:fill on="f" focussize="0,0"/>
            <v:stroke on="f" joinstyle="miter"/>
            <v:imagedata o:title=""/>
            <o:lock v:ext="edit"/>
            <v:textbox inset="0mm,0mm,0mm,0mm">
              <w:txbxContent>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131"/>
                    <w:gridCol w:w="10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4" w:hRule="atLeast"/>
                    </w:trPr>
                    <w:tc>
                      <w:tcPr>
                        <w:tcW w:w="2671" w:type="dxa"/>
                        <w:gridSpan w:val="2"/>
                      </w:tcPr>
                      <w:p>
                        <w:pPr>
                          <w:pStyle w:val="12"/>
                          <w:tabs>
                            <w:tab w:val="left" w:pos="487"/>
                          </w:tabs>
                          <w:spacing w:before="139"/>
                          <w:ind w:left="7"/>
                          <w:jc w:val="center"/>
                          <w:rPr>
                            <w:rFonts w:ascii="黑体" w:eastAsia="黑体"/>
                            <w:sz w:val="24"/>
                          </w:rPr>
                        </w:pPr>
                        <w:r>
                          <w:rPr>
                            <w:rFonts w:hint="eastAsia" w:ascii="黑体" w:eastAsia="黑体"/>
                            <w:sz w:val="24"/>
                          </w:rPr>
                          <w:t>部</w:t>
                        </w:r>
                        <w:r>
                          <w:rPr>
                            <w:rFonts w:hint="eastAsia" w:ascii="黑体" w:eastAsia="黑体"/>
                            <w:sz w:val="24"/>
                          </w:rPr>
                          <w:tab/>
                        </w:r>
                        <w:r>
                          <w:rPr>
                            <w:rFonts w:hint="eastAsia" w:ascii="黑体" w:eastAsia="黑体"/>
                            <w:sz w:val="24"/>
                          </w:rPr>
                          <w:t>门</w:t>
                        </w:r>
                      </w:p>
                    </w:tc>
                    <w:tc>
                      <w:tcPr>
                        <w:tcW w:w="10653" w:type="dxa"/>
                        <w:tcBorders>
                          <w:right w:val="single" w:color="auto" w:sz="4" w:space="0"/>
                        </w:tcBorders>
                      </w:tcPr>
                      <w:p>
                        <w:pPr>
                          <w:pStyle w:val="12"/>
                          <w:spacing w:before="139"/>
                          <w:ind w:left="4925" w:right="4919"/>
                          <w:jc w:val="center"/>
                          <w:rPr>
                            <w:rFonts w:ascii="黑体" w:eastAsia="黑体"/>
                            <w:sz w:val="24"/>
                          </w:rPr>
                        </w:pPr>
                        <w:r>
                          <w:rPr>
                            <w:rFonts w:hint="eastAsia" w:ascii="黑体" w:eastAsia="黑体"/>
                            <w:sz w:val="24"/>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2671" w:type="dxa"/>
                        <w:gridSpan w:val="2"/>
                      </w:tcPr>
                      <w:p>
                        <w:pPr>
                          <w:pStyle w:val="12"/>
                          <w:jc w:val="center"/>
                          <w:rPr>
                            <w:rFonts w:ascii="方正小标宋简体"/>
                            <w:sz w:val="20"/>
                          </w:rPr>
                        </w:pPr>
                      </w:p>
                      <w:p>
                        <w:pPr>
                          <w:pStyle w:val="12"/>
                          <w:spacing w:before="1"/>
                          <w:jc w:val="center"/>
                          <w:rPr>
                            <w:rFonts w:ascii="方正小标宋简体"/>
                            <w:sz w:val="13"/>
                          </w:rPr>
                        </w:pPr>
                      </w:p>
                      <w:p>
                        <w:pPr>
                          <w:pStyle w:val="12"/>
                          <w:ind w:left="5"/>
                          <w:jc w:val="center"/>
                          <w:rPr>
                            <w:sz w:val="21"/>
                          </w:rPr>
                        </w:pPr>
                        <w:r>
                          <w:rPr>
                            <w:rFonts w:hint="eastAsia"/>
                            <w:sz w:val="21"/>
                            <w:lang w:val="en-US"/>
                          </w:rPr>
                          <w:t>县</w:t>
                        </w:r>
                        <w:r>
                          <w:rPr>
                            <w:sz w:val="21"/>
                          </w:rPr>
                          <w:t>指挥部</w:t>
                        </w:r>
                      </w:p>
                    </w:tc>
                    <w:tc>
                      <w:tcPr>
                        <w:tcW w:w="10653" w:type="dxa"/>
                      </w:tcPr>
                      <w:p>
                        <w:pPr>
                          <w:pStyle w:val="12"/>
                          <w:spacing w:before="105" w:line="285" w:lineRule="auto"/>
                          <w:ind w:left="13" w:right="5" w:firstLine="420"/>
                          <w:jc w:val="both"/>
                          <w:rPr>
                            <w:sz w:val="21"/>
                          </w:rPr>
                        </w:pPr>
                        <w:r>
                          <w:rPr>
                            <w:rFonts w:hint="eastAsia" w:asciiTheme="minorEastAsia" w:hAnsiTheme="minorEastAsia" w:eastAsiaTheme="minorEastAsia" w:cstheme="minorEastAsia"/>
                            <w:spacing w:val="-5"/>
                            <w:w w:val="95"/>
                            <w:sz w:val="21"/>
                          </w:rPr>
                          <w:t>贯彻落实市委、市政府和县委、县政府关于公交突发事件应急处置的决策部署；启动和终止应急响应，统一领导、组织和指挥公交突发事件应急处置工作；研究决策应急处置措施和救援方案，指导协调突发事件调查评估和善后处置工作；发布突发事件信息；落实县委、县政府以及县应急救援总指挥部交办的公交突发事件应急处置的其他重大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671" w:type="dxa"/>
                        <w:gridSpan w:val="2"/>
                      </w:tcPr>
                      <w:p>
                        <w:pPr>
                          <w:pStyle w:val="12"/>
                          <w:jc w:val="center"/>
                          <w:rPr>
                            <w:rFonts w:ascii="方正小标宋简体"/>
                            <w:sz w:val="20"/>
                          </w:rPr>
                        </w:pPr>
                      </w:p>
                      <w:p>
                        <w:pPr>
                          <w:pStyle w:val="12"/>
                          <w:spacing w:before="1"/>
                          <w:jc w:val="center"/>
                          <w:rPr>
                            <w:rFonts w:ascii="方正小标宋简体"/>
                            <w:sz w:val="17"/>
                          </w:rPr>
                        </w:pPr>
                      </w:p>
                      <w:p>
                        <w:pPr>
                          <w:pStyle w:val="12"/>
                          <w:ind w:left="626"/>
                          <w:jc w:val="center"/>
                          <w:rPr>
                            <w:sz w:val="21"/>
                          </w:rPr>
                        </w:pPr>
                        <w:r>
                          <w:rPr>
                            <w:rFonts w:hint="eastAsia"/>
                            <w:sz w:val="21"/>
                            <w:lang w:val="en-US"/>
                          </w:rPr>
                          <w:t>县</w:t>
                        </w:r>
                        <w:r>
                          <w:rPr>
                            <w:sz w:val="21"/>
                          </w:rPr>
                          <w:t>指挥部办公室</w:t>
                        </w:r>
                      </w:p>
                    </w:tc>
                    <w:tc>
                      <w:tcPr>
                        <w:tcW w:w="10653" w:type="dxa"/>
                      </w:tcPr>
                      <w:p>
                        <w:pPr>
                          <w:pStyle w:val="12"/>
                          <w:spacing w:before="176" w:line="285" w:lineRule="auto"/>
                          <w:ind w:left="13" w:right="5" w:firstLine="420"/>
                          <w:jc w:val="both"/>
                          <w:rPr>
                            <w:sz w:val="21"/>
                          </w:rPr>
                        </w:pPr>
                        <w:r>
                          <w:rPr>
                            <w:rFonts w:hint="eastAsia"/>
                            <w:spacing w:val="-3"/>
                            <w:w w:val="95"/>
                            <w:sz w:val="21"/>
                          </w:rPr>
                          <w:t>承担县指挥部日常工作；指挥、协调县指挥部成员单位，参与应急处置工作；根据城市公共交通运输预警信息，分析判断情况，提出启动应急响应的建议；及时传达和执行县政府和上级部门的有关决策和指令，并检查和报告执行情况；组织有关单位和专家分析研判形势，提出应急处置建议；汇总、上报公交突发事件应急处置情况；完成县指挥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9" w:hRule="atLeast"/>
                    </w:trPr>
                    <w:tc>
                      <w:tcPr>
                        <w:tcW w:w="540" w:type="dxa"/>
                        <w:vMerge w:val="restart"/>
                      </w:tcPr>
                      <w:p>
                        <w:pPr>
                          <w:pStyle w:val="12"/>
                          <w:jc w:val="center"/>
                          <w:rPr>
                            <w:rFonts w:ascii="方正小标宋简体"/>
                            <w:sz w:val="20"/>
                          </w:rPr>
                        </w:pPr>
                      </w:p>
                      <w:p>
                        <w:pPr>
                          <w:pStyle w:val="12"/>
                          <w:jc w:val="center"/>
                          <w:rPr>
                            <w:rFonts w:ascii="方正小标宋简体"/>
                            <w:sz w:val="20"/>
                          </w:rPr>
                        </w:pPr>
                      </w:p>
                      <w:p>
                        <w:pPr>
                          <w:pStyle w:val="12"/>
                          <w:jc w:val="center"/>
                          <w:rPr>
                            <w:rFonts w:ascii="方正小标宋简体"/>
                            <w:sz w:val="20"/>
                          </w:rPr>
                        </w:pPr>
                      </w:p>
                      <w:p>
                        <w:pPr>
                          <w:pStyle w:val="12"/>
                          <w:spacing w:before="10"/>
                          <w:jc w:val="center"/>
                          <w:rPr>
                            <w:rFonts w:ascii="方正小标宋简体"/>
                            <w:sz w:val="11"/>
                          </w:rPr>
                        </w:pPr>
                      </w:p>
                      <w:p>
                        <w:pPr>
                          <w:pStyle w:val="12"/>
                          <w:spacing w:line="357" w:lineRule="auto"/>
                          <w:ind w:left="170" w:right="159"/>
                          <w:jc w:val="center"/>
                          <w:rPr>
                            <w:sz w:val="21"/>
                          </w:rPr>
                        </w:pPr>
                        <w:r>
                          <w:rPr>
                            <w:sz w:val="21"/>
                          </w:rPr>
                          <w:t>成员单位</w:t>
                        </w:r>
                      </w:p>
                    </w:tc>
                    <w:tc>
                      <w:tcPr>
                        <w:tcW w:w="2131" w:type="dxa"/>
                      </w:tcPr>
                      <w:p>
                        <w:pPr>
                          <w:pStyle w:val="12"/>
                          <w:spacing w:before="8"/>
                          <w:jc w:val="center"/>
                          <w:rPr>
                            <w:rFonts w:ascii="方正小标宋简体"/>
                            <w:sz w:val="12"/>
                          </w:rPr>
                        </w:pPr>
                      </w:p>
                      <w:p>
                        <w:pPr>
                          <w:pStyle w:val="12"/>
                          <w:ind w:left="225" w:right="219"/>
                          <w:jc w:val="center"/>
                          <w:rPr>
                            <w:sz w:val="21"/>
                          </w:rPr>
                        </w:pPr>
                        <w:r>
                          <w:rPr>
                            <w:rFonts w:hint="eastAsia"/>
                            <w:sz w:val="21"/>
                            <w:lang w:val="en-US"/>
                          </w:rPr>
                          <w:t>县</w:t>
                        </w:r>
                        <w:r>
                          <w:rPr>
                            <w:sz w:val="21"/>
                          </w:rPr>
                          <w:t>委宣传部</w:t>
                        </w:r>
                      </w:p>
                    </w:tc>
                    <w:tc>
                      <w:tcPr>
                        <w:tcW w:w="10653" w:type="dxa"/>
                      </w:tcPr>
                      <w:p>
                        <w:pPr>
                          <w:pStyle w:val="12"/>
                          <w:spacing w:before="8"/>
                          <w:rPr>
                            <w:rFonts w:ascii="方正小标宋简体"/>
                            <w:sz w:val="12"/>
                          </w:rPr>
                        </w:pPr>
                      </w:p>
                      <w:p>
                        <w:pPr>
                          <w:pStyle w:val="12"/>
                          <w:ind w:left="433"/>
                          <w:rPr>
                            <w:sz w:val="21"/>
                          </w:rPr>
                        </w:pPr>
                        <w:r>
                          <w:rPr>
                            <w:rFonts w:hint="eastAsia"/>
                            <w:spacing w:val="-3"/>
                            <w:w w:val="95"/>
                            <w:sz w:val="21"/>
                          </w:rPr>
                          <w:t>根据</w:t>
                        </w:r>
                        <w:r>
                          <w:rPr>
                            <w:rFonts w:hint="eastAsia"/>
                            <w:spacing w:val="-3"/>
                            <w:w w:val="95"/>
                            <w:sz w:val="21"/>
                            <w:lang w:val="en-US"/>
                          </w:rPr>
                          <w:t>县</w:t>
                        </w:r>
                        <w:r>
                          <w:rPr>
                            <w:rFonts w:hint="eastAsia"/>
                            <w:spacing w:val="-3"/>
                            <w:w w:val="95"/>
                            <w:sz w:val="21"/>
                          </w:rPr>
                          <w:t>指挥部的安排，负责应急新闻报道，做好媒体记者的组织、管理和引导工作。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trPr>
                    <w:tc>
                      <w:tcPr>
                        <w:tcW w:w="540" w:type="dxa"/>
                        <w:vMerge w:val="continue"/>
                        <w:tcBorders>
                          <w:top w:val="nil"/>
                        </w:tcBorders>
                      </w:tcPr>
                      <w:p>
                        <w:pPr>
                          <w:jc w:val="center"/>
                          <w:rPr>
                            <w:sz w:val="2"/>
                            <w:szCs w:val="2"/>
                          </w:rPr>
                        </w:pPr>
                      </w:p>
                    </w:tc>
                    <w:tc>
                      <w:tcPr>
                        <w:tcW w:w="2131" w:type="dxa"/>
                      </w:tcPr>
                      <w:p>
                        <w:pPr>
                          <w:pStyle w:val="12"/>
                          <w:spacing w:before="7"/>
                          <w:jc w:val="center"/>
                          <w:rPr>
                            <w:rFonts w:ascii="方正小标宋简体"/>
                            <w:sz w:val="11"/>
                          </w:rPr>
                        </w:pPr>
                      </w:p>
                      <w:p>
                        <w:pPr>
                          <w:pStyle w:val="12"/>
                          <w:ind w:left="225" w:right="219"/>
                          <w:jc w:val="center"/>
                          <w:rPr>
                            <w:sz w:val="21"/>
                          </w:rPr>
                        </w:pPr>
                        <w:r>
                          <w:rPr>
                            <w:rFonts w:hint="eastAsia"/>
                            <w:sz w:val="21"/>
                            <w:lang w:val="en-US"/>
                          </w:rPr>
                          <w:t>县</w:t>
                        </w:r>
                        <w:r>
                          <w:rPr>
                            <w:sz w:val="21"/>
                          </w:rPr>
                          <w:t>应急局</w:t>
                        </w:r>
                      </w:p>
                    </w:tc>
                    <w:tc>
                      <w:tcPr>
                        <w:tcW w:w="10653" w:type="dxa"/>
                      </w:tcPr>
                      <w:p>
                        <w:pPr>
                          <w:pStyle w:val="12"/>
                          <w:spacing w:before="50"/>
                          <w:ind w:left="13" w:firstLine="398" w:firstLineChars="200"/>
                          <w:rPr>
                            <w:w w:val="95"/>
                            <w:sz w:val="21"/>
                          </w:rPr>
                        </w:pPr>
                        <w:r>
                          <w:rPr>
                            <w:rFonts w:hint="eastAsia"/>
                            <w:w w:val="95"/>
                            <w:sz w:val="21"/>
                          </w:rPr>
                          <w:t>负责协助、协调调动队伍、装备、资源，参与公交突发事件应急救援工作；协助做好受困人员的基本生活救助</w:t>
                        </w:r>
                      </w:p>
                      <w:p>
                        <w:pPr>
                          <w:pStyle w:val="12"/>
                          <w:spacing w:before="50"/>
                          <w:ind w:left="13"/>
                          <w:rPr>
                            <w:sz w:val="21"/>
                          </w:rPr>
                        </w:pPr>
                        <w:r>
                          <w:rPr>
                            <w:rFonts w:hint="eastAsia"/>
                            <w:w w:val="95"/>
                            <w:sz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540" w:type="dxa"/>
                        <w:vMerge w:val="continue"/>
                        <w:tcBorders>
                          <w:top w:val="nil"/>
                        </w:tcBorders>
                      </w:tcPr>
                      <w:p>
                        <w:pPr>
                          <w:jc w:val="center"/>
                          <w:rPr>
                            <w:sz w:val="2"/>
                            <w:szCs w:val="2"/>
                          </w:rPr>
                        </w:pPr>
                      </w:p>
                    </w:tc>
                    <w:tc>
                      <w:tcPr>
                        <w:tcW w:w="2131" w:type="dxa"/>
                      </w:tcPr>
                      <w:p>
                        <w:pPr>
                          <w:pStyle w:val="12"/>
                          <w:spacing w:before="152"/>
                          <w:ind w:left="225" w:right="217"/>
                          <w:jc w:val="center"/>
                          <w:rPr>
                            <w:sz w:val="21"/>
                            <w:lang w:val="en-US"/>
                          </w:rPr>
                        </w:pPr>
                        <w:r>
                          <w:rPr>
                            <w:rFonts w:hint="eastAsia"/>
                            <w:sz w:val="21"/>
                            <w:lang w:val="en-US"/>
                          </w:rPr>
                          <w:t>县融媒体中心</w:t>
                        </w:r>
                      </w:p>
                    </w:tc>
                    <w:tc>
                      <w:tcPr>
                        <w:tcW w:w="10653" w:type="dxa"/>
                      </w:tcPr>
                      <w:p>
                        <w:pPr>
                          <w:pStyle w:val="12"/>
                          <w:spacing w:before="152"/>
                          <w:ind w:left="433"/>
                          <w:rPr>
                            <w:sz w:val="21"/>
                          </w:rPr>
                        </w:pPr>
                        <w:r>
                          <w:rPr>
                            <w:rFonts w:hint="eastAsia"/>
                            <w:w w:val="95"/>
                            <w:sz w:val="21"/>
                          </w:rPr>
                          <w:t>负责组织指导广播电视系统做好宣传报道、城市公共汽电车安全应急科普宣传。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540" w:type="dxa"/>
                        <w:vMerge w:val="continue"/>
                        <w:tcBorders>
                          <w:top w:val="nil"/>
                        </w:tcBorders>
                      </w:tcPr>
                      <w:p>
                        <w:pPr>
                          <w:jc w:val="center"/>
                          <w:rPr>
                            <w:sz w:val="2"/>
                            <w:szCs w:val="2"/>
                          </w:rPr>
                        </w:pPr>
                      </w:p>
                    </w:tc>
                    <w:tc>
                      <w:tcPr>
                        <w:tcW w:w="2131" w:type="dxa"/>
                      </w:tcPr>
                      <w:p>
                        <w:pPr>
                          <w:pStyle w:val="12"/>
                          <w:spacing w:before="14"/>
                          <w:jc w:val="center"/>
                          <w:rPr>
                            <w:rFonts w:ascii="方正小标宋简体"/>
                            <w:sz w:val="19"/>
                          </w:rPr>
                        </w:pPr>
                      </w:p>
                      <w:p>
                        <w:pPr>
                          <w:pStyle w:val="12"/>
                          <w:spacing w:line="285" w:lineRule="auto"/>
                          <w:ind w:left="771" w:right="341" w:hanging="420"/>
                          <w:jc w:val="center"/>
                          <w:rPr>
                            <w:sz w:val="21"/>
                            <w:lang w:val="en-US"/>
                          </w:rPr>
                        </w:pPr>
                        <w:r>
                          <w:rPr>
                            <w:rFonts w:hint="eastAsia"/>
                            <w:sz w:val="21"/>
                            <w:lang w:val="en-US"/>
                          </w:rPr>
                          <w:t>县人武部</w:t>
                        </w:r>
                      </w:p>
                    </w:tc>
                    <w:tc>
                      <w:tcPr>
                        <w:tcW w:w="10653" w:type="dxa"/>
                      </w:tcPr>
                      <w:p>
                        <w:pPr>
                          <w:pStyle w:val="12"/>
                          <w:spacing w:before="14"/>
                          <w:rPr>
                            <w:rFonts w:ascii="方正小标宋简体"/>
                            <w:sz w:val="19"/>
                          </w:rPr>
                        </w:pPr>
                      </w:p>
                      <w:p>
                        <w:pPr>
                          <w:pStyle w:val="12"/>
                          <w:spacing w:line="285" w:lineRule="auto"/>
                          <w:ind w:left="13" w:right="5" w:firstLine="420"/>
                          <w:rPr>
                            <w:sz w:val="21"/>
                          </w:rPr>
                        </w:pPr>
                        <w:r>
                          <w:rPr>
                            <w:rFonts w:hint="eastAsia"/>
                            <w:w w:val="95"/>
                            <w:sz w:val="21"/>
                          </w:rPr>
                          <w:t>根据有关规定，负责组织所属现役、预备役部队和民兵参加公交突发事件应急救援行动；协调驻</w:t>
                        </w:r>
                        <w:r>
                          <w:rPr>
                            <w:rFonts w:hint="eastAsia"/>
                            <w:w w:val="95"/>
                            <w:sz w:val="21"/>
                            <w:lang w:val="en-US"/>
                          </w:rPr>
                          <w:t>垣</w:t>
                        </w:r>
                        <w:r>
                          <w:rPr>
                            <w:rFonts w:hint="eastAsia"/>
                            <w:w w:val="95"/>
                            <w:sz w:val="21"/>
                          </w:rPr>
                          <w:t>部队参加突发事件应急救援行动。</w:t>
                        </w:r>
                      </w:p>
                    </w:tc>
                  </w:tr>
                </w:tbl>
                <w:p>
                  <w:pPr>
                    <w:pStyle w:val="7"/>
                  </w:pPr>
                </w:p>
              </w:txbxContent>
            </v:textbox>
          </v:shape>
        </w:pict>
      </w:r>
      <w:r>
        <w:rPr>
          <w:rFonts w:hint="eastAsia" w:asciiTheme="minorEastAsia" w:hAnsiTheme="minorEastAsia" w:eastAsiaTheme="minorEastAsia" w:cstheme="minorEastAsia"/>
        </w:rPr>
        <w:br w:type="column"/>
      </w:r>
    </w:p>
    <w:p>
      <w:pPr>
        <w:pStyle w:val="5"/>
        <w:rPr>
          <w:rFonts w:asciiTheme="minorEastAsia" w:hAnsiTheme="minorEastAsia" w:eastAsiaTheme="minorEastAsia" w:cstheme="minorEastAsia"/>
        </w:rPr>
      </w:pPr>
      <w:r>
        <w:rPr>
          <w:rFonts w:hint="eastAsia" w:asciiTheme="minorEastAsia" w:hAnsiTheme="minorEastAsia" w:eastAsiaTheme="minorEastAsia" w:cstheme="minorEastAsia"/>
          <w:lang w:val="en-US"/>
        </w:rPr>
        <w:t>保德县</w:t>
      </w:r>
      <w:r>
        <w:rPr>
          <w:rFonts w:hint="eastAsia" w:asciiTheme="minorEastAsia" w:hAnsiTheme="minorEastAsia" w:eastAsiaTheme="minorEastAsia" w:cstheme="minorEastAsia"/>
        </w:rPr>
        <w:t>城市公共交通运输突发事件应急指挥机构及职责</w:t>
      </w:r>
    </w:p>
    <w:p>
      <w:pPr>
        <w:rPr>
          <w:rFonts w:asciiTheme="minorEastAsia" w:hAnsiTheme="minorEastAsia" w:eastAsiaTheme="minorEastAsia" w:cstheme="minorEastAsia"/>
        </w:rPr>
        <w:sectPr>
          <w:type w:val="continuous"/>
          <w:pgSz w:w="16840" w:h="11910" w:orient="landscape"/>
          <w:pgMar w:top="1580" w:right="1500" w:bottom="1580" w:left="1500" w:header="720" w:footer="720" w:gutter="0"/>
          <w:cols w:equalWidth="0" w:num="2">
            <w:col w:w="1252" w:space="46"/>
            <w:col w:w="12542"/>
          </w:cols>
        </w:sectPr>
      </w:pPr>
    </w:p>
    <w:p>
      <w:pPr>
        <w:pStyle w:val="7"/>
        <w:spacing w:before="9"/>
        <w:rPr>
          <w:rFonts w:asciiTheme="minorEastAsia" w:hAnsiTheme="minorEastAsia" w:eastAsiaTheme="minorEastAsia" w:cstheme="minorEastAsia"/>
          <w:sz w:val="21"/>
        </w:rPr>
      </w:pPr>
    </w:p>
    <w:tbl>
      <w:tblPr>
        <w:tblStyle w:val="10"/>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1"/>
        <w:gridCol w:w="2174"/>
        <w:gridCol w:w="10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2725" w:type="dxa"/>
            <w:gridSpan w:val="2"/>
          </w:tcPr>
          <w:p>
            <w:pPr>
              <w:pStyle w:val="12"/>
              <w:tabs>
                <w:tab w:val="left" w:pos="487"/>
              </w:tabs>
              <w:spacing w:before="177"/>
              <w:ind w:left="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部</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门</w:t>
            </w:r>
          </w:p>
        </w:tc>
        <w:tc>
          <w:tcPr>
            <w:tcW w:w="10495" w:type="dxa"/>
          </w:tcPr>
          <w:p>
            <w:pPr>
              <w:pStyle w:val="12"/>
              <w:spacing w:before="177"/>
              <w:ind w:left="4925" w:right="4919"/>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51" w:type="dxa"/>
            <w:vMerge w:val="restart"/>
          </w:tcPr>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spacing w:before="3"/>
              <w:rPr>
                <w:rFonts w:asciiTheme="minorEastAsia" w:hAnsiTheme="minorEastAsia" w:eastAsiaTheme="minorEastAsia" w:cstheme="minorEastAsia"/>
                <w:sz w:val="17"/>
              </w:rPr>
            </w:pPr>
          </w:p>
          <w:p>
            <w:pPr>
              <w:pStyle w:val="12"/>
              <w:spacing w:line="355" w:lineRule="auto"/>
              <w:ind w:left="170" w:right="15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成员</w:t>
            </w:r>
          </w:p>
          <w:p>
            <w:pPr>
              <w:pStyle w:val="12"/>
              <w:spacing w:before="3" w:line="300" w:lineRule="auto"/>
              <w:ind w:left="170" w:right="15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w:t>
            </w:r>
          </w:p>
        </w:tc>
        <w:tc>
          <w:tcPr>
            <w:tcW w:w="2174" w:type="dxa"/>
          </w:tcPr>
          <w:p>
            <w:pPr>
              <w:pStyle w:val="12"/>
              <w:spacing w:before="2"/>
              <w:jc w:val="center"/>
              <w:rPr>
                <w:rFonts w:asciiTheme="minorEastAsia" w:hAnsiTheme="minorEastAsia" w:eastAsiaTheme="minorEastAsia" w:cstheme="minorEastAsia"/>
                <w:sz w:val="16"/>
              </w:rPr>
            </w:pPr>
          </w:p>
          <w:p>
            <w:pPr>
              <w:pStyle w:val="12"/>
              <w:ind w:left="225" w:right="217"/>
              <w:jc w:val="center"/>
              <w:rPr>
                <w:rFonts w:asciiTheme="minorEastAsia" w:hAnsiTheme="minorEastAsia" w:eastAsiaTheme="minorEastAsia" w:cstheme="minorEastAsia"/>
                <w:sz w:val="21"/>
                <w:lang w:val="en-US"/>
              </w:rPr>
            </w:pPr>
            <w:r>
              <w:rPr>
                <w:rFonts w:hint="eastAsia" w:asciiTheme="minorEastAsia" w:hAnsiTheme="minorEastAsia" w:eastAsiaTheme="minorEastAsia" w:cstheme="minorEastAsia"/>
                <w:sz w:val="21"/>
              </w:rPr>
              <w:t>武警</w:t>
            </w:r>
            <w:r>
              <w:rPr>
                <w:rFonts w:hint="eastAsia" w:asciiTheme="minorEastAsia" w:hAnsiTheme="minorEastAsia" w:eastAsiaTheme="minorEastAsia" w:cstheme="minorEastAsia"/>
                <w:sz w:val="21"/>
                <w:lang w:val="en-US"/>
              </w:rPr>
              <w:t>保德中队</w:t>
            </w:r>
          </w:p>
        </w:tc>
        <w:tc>
          <w:tcPr>
            <w:tcW w:w="10495" w:type="dxa"/>
          </w:tcPr>
          <w:p>
            <w:pPr>
              <w:pStyle w:val="12"/>
              <w:spacing w:before="50"/>
              <w:ind w:left="13" w:firstLine="398"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根据有关规定，参加应急救援，负责公交突发事件现场警戒控制，配合公安机关维护社会秩序。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jc w:val="center"/>
              <w:rPr>
                <w:rFonts w:asciiTheme="minorEastAsia" w:hAnsiTheme="minorEastAsia" w:eastAsiaTheme="minorEastAsia" w:cstheme="minorEastAsia"/>
                <w:sz w:val="16"/>
              </w:rPr>
            </w:pPr>
          </w:p>
          <w:p>
            <w:pPr>
              <w:pStyle w:val="12"/>
              <w:ind w:left="225" w:right="219"/>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公安局</w:t>
            </w:r>
          </w:p>
        </w:tc>
        <w:tc>
          <w:tcPr>
            <w:tcW w:w="10495" w:type="dxa"/>
          </w:tcPr>
          <w:p>
            <w:pPr>
              <w:pStyle w:val="12"/>
              <w:spacing w:before="51"/>
              <w:ind w:left="13" w:firstLine="398"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负责组织、维护现场治安秩序、警戒防护、安全保卫、交通管制和人员疏导；依法查处违法犯罪活动；协助做好现场防暴和人员搜救工作；参与事件原因分析、调查和处理工作。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158"/>
              <w:ind w:left="225" w:right="21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发展改革</w:t>
            </w:r>
            <w:r>
              <w:rPr>
                <w:rFonts w:hint="eastAsia" w:asciiTheme="minorEastAsia" w:hAnsiTheme="minorEastAsia" w:eastAsiaTheme="minorEastAsia" w:cstheme="minorEastAsia"/>
                <w:sz w:val="21"/>
                <w:lang w:val="en-US"/>
              </w:rPr>
              <w:t>局</w:t>
            </w:r>
          </w:p>
        </w:tc>
        <w:tc>
          <w:tcPr>
            <w:tcW w:w="10495" w:type="dxa"/>
          </w:tcPr>
          <w:p>
            <w:pPr>
              <w:pStyle w:val="12"/>
              <w:spacing w:before="158"/>
              <w:ind w:left="43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按照指令负责调拨重要生活必需品和应急救灾储备物资的供应。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52"/>
              <w:ind w:left="225" w:right="21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县行政</w:t>
            </w:r>
            <w:r>
              <w:rPr>
                <w:rFonts w:hint="eastAsia" w:asciiTheme="minorEastAsia" w:hAnsiTheme="minorEastAsia" w:eastAsiaTheme="minorEastAsia" w:cstheme="minorEastAsia"/>
                <w:sz w:val="21"/>
              </w:rPr>
              <w:t>审批局</w:t>
            </w:r>
          </w:p>
        </w:tc>
        <w:tc>
          <w:tcPr>
            <w:tcW w:w="10495" w:type="dxa"/>
          </w:tcPr>
          <w:p>
            <w:pPr>
              <w:pStyle w:val="12"/>
              <w:spacing w:before="1"/>
              <w:ind w:firstLine="398"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负责涉及城市公共交通运输应急基础设施建设项目的审批工作。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1"/>
              <w:jc w:val="center"/>
              <w:rPr>
                <w:rFonts w:asciiTheme="minorEastAsia" w:hAnsiTheme="minorEastAsia" w:eastAsiaTheme="minorEastAsia" w:cstheme="minorEastAsia"/>
                <w:sz w:val="16"/>
              </w:rPr>
            </w:pPr>
          </w:p>
          <w:p>
            <w:pPr>
              <w:pStyle w:val="12"/>
              <w:ind w:left="225" w:right="219"/>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财政局</w:t>
            </w:r>
          </w:p>
        </w:tc>
        <w:tc>
          <w:tcPr>
            <w:tcW w:w="10495" w:type="dxa"/>
          </w:tcPr>
          <w:p>
            <w:pPr>
              <w:pStyle w:val="12"/>
              <w:spacing w:before="24"/>
              <w:ind w:firstLine="398"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负责公交突发事件应急演练、应急救援、应急处置资金保障，并做好资金使用的监督管理工作。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166"/>
              <w:ind w:left="225" w:right="21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县住建</w:t>
            </w:r>
            <w:r>
              <w:rPr>
                <w:rFonts w:hint="eastAsia" w:asciiTheme="minorEastAsia" w:hAnsiTheme="minorEastAsia" w:eastAsiaTheme="minorEastAsia" w:cstheme="minorEastAsia"/>
                <w:sz w:val="21"/>
              </w:rPr>
              <w:t>局</w:t>
            </w:r>
          </w:p>
        </w:tc>
        <w:tc>
          <w:tcPr>
            <w:tcW w:w="10495" w:type="dxa"/>
          </w:tcPr>
          <w:p>
            <w:pPr>
              <w:pStyle w:val="12"/>
              <w:spacing w:before="166"/>
              <w:ind w:left="43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w w:val="95"/>
                <w:sz w:val="21"/>
                <w:szCs w:val="21"/>
              </w:rPr>
              <w:t>负责组织实施公交突发事件城市道路、公用设施损毁恢复，供排水、照明、垃圾清理、环境卫生保持等。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jc w:val="center"/>
              <w:rPr>
                <w:rFonts w:asciiTheme="minorEastAsia" w:hAnsiTheme="minorEastAsia" w:eastAsiaTheme="minorEastAsia" w:cstheme="minorEastAsia"/>
                <w:sz w:val="20"/>
              </w:rPr>
            </w:pPr>
          </w:p>
          <w:p>
            <w:pPr>
              <w:pStyle w:val="12"/>
              <w:spacing w:before="11"/>
              <w:jc w:val="center"/>
              <w:rPr>
                <w:rFonts w:asciiTheme="minorEastAsia" w:hAnsiTheme="minorEastAsia" w:eastAsiaTheme="minorEastAsia" w:cstheme="minorEastAsia"/>
              </w:rPr>
            </w:pPr>
          </w:p>
          <w:p>
            <w:pPr>
              <w:pStyle w:val="12"/>
              <w:ind w:left="225" w:right="219"/>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交通局</w:t>
            </w:r>
          </w:p>
        </w:tc>
        <w:tc>
          <w:tcPr>
            <w:tcW w:w="10495" w:type="dxa"/>
          </w:tcPr>
          <w:p>
            <w:pPr>
              <w:pStyle w:val="12"/>
              <w:spacing w:before="74" w:line="374" w:lineRule="auto"/>
              <w:ind w:left="13" w:right="5" w:firstLine="42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w w:val="95"/>
                <w:sz w:val="21"/>
                <w:szCs w:val="21"/>
              </w:rPr>
              <w:t>承担</w:t>
            </w:r>
            <w:r>
              <w:rPr>
                <w:rFonts w:hint="eastAsia" w:asciiTheme="minorEastAsia" w:hAnsiTheme="minorEastAsia" w:eastAsiaTheme="minorEastAsia" w:cstheme="minorEastAsia"/>
                <w:spacing w:val="-3"/>
                <w:w w:val="95"/>
                <w:sz w:val="21"/>
                <w:szCs w:val="21"/>
                <w:lang w:val="en-US"/>
              </w:rPr>
              <w:t>县</w:t>
            </w:r>
            <w:r>
              <w:rPr>
                <w:rFonts w:hint="eastAsia" w:asciiTheme="minorEastAsia" w:hAnsiTheme="minorEastAsia" w:eastAsiaTheme="minorEastAsia" w:cstheme="minorEastAsia"/>
                <w:spacing w:val="-3"/>
                <w:w w:val="95"/>
                <w:sz w:val="21"/>
                <w:szCs w:val="21"/>
              </w:rPr>
              <w:t>指挥部办公室的日常工作。根据公交突发事件预警信息，及时启动应急响应；及时了解公交突发事件情况，并向</w:t>
            </w:r>
            <w:r>
              <w:rPr>
                <w:rFonts w:hint="eastAsia" w:asciiTheme="minorEastAsia" w:hAnsiTheme="minorEastAsia" w:eastAsiaTheme="minorEastAsia" w:cstheme="minorEastAsia"/>
                <w:spacing w:val="-3"/>
                <w:w w:val="95"/>
                <w:sz w:val="21"/>
                <w:szCs w:val="21"/>
                <w:lang w:val="en-US"/>
              </w:rPr>
              <w:t>县</w:t>
            </w:r>
            <w:r>
              <w:rPr>
                <w:rFonts w:hint="eastAsia" w:asciiTheme="minorEastAsia" w:hAnsiTheme="minorEastAsia" w:eastAsiaTheme="minorEastAsia" w:cstheme="minorEastAsia"/>
                <w:spacing w:val="-3"/>
                <w:w w:val="95"/>
                <w:sz w:val="21"/>
                <w:szCs w:val="21"/>
              </w:rPr>
              <w:t>政府和上级相关部门报告；指导和协调做好公交突发事件应急体系队伍建设和公交突发事件预防和应急处置工作，承办</w:t>
            </w:r>
            <w:r>
              <w:rPr>
                <w:rFonts w:hint="eastAsia" w:asciiTheme="minorEastAsia" w:hAnsiTheme="minorEastAsia" w:eastAsiaTheme="minorEastAsia" w:cstheme="minorEastAsia"/>
                <w:spacing w:val="-3"/>
                <w:w w:val="95"/>
                <w:sz w:val="21"/>
                <w:szCs w:val="21"/>
                <w:lang w:val="en-US"/>
              </w:rPr>
              <w:t>县</w:t>
            </w:r>
            <w:r>
              <w:rPr>
                <w:rFonts w:hint="eastAsia" w:asciiTheme="minorEastAsia" w:hAnsiTheme="minorEastAsia" w:eastAsiaTheme="minorEastAsia" w:cstheme="minorEastAsia"/>
                <w:spacing w:val="-3"/>
                <w:w w:val="95"/>
                <w:sz w:val="21"/>
                <w:szCs w:val="21"/>
              </w:rPr>
              <w:t>政府交办的有关工作。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jc w:val="center"/>
              <w:rPr>
                <w:rFonts w:asciiTheme="minorEastAsia" w:hAnsiTheme="minorEastAsia" w:eastAsiaTheme="minorEastAsia" w:cstheme="minorEastAsia"/>
                <w:sz w:val="20"/>
              </w:rPr>
            </w:pPr>
          </w:p>
          <w:p>
            <w:pPr>
              <w:pStyle w:val="12"/>
              <w:spacing w:before="134"/>
              <w:ind w:left="225" w:right="219"/>
              <w:jc w:val="center"/>
              <w:rPr>
                <w:rFonts w:asciiTheme="minorEastAsia" w:hAnsiTheme="minorEastAsia" w:eastAsiaTheme="minorEastAsia" w:cstheme="minorEastAsia"/>
                <w:sz w:val="21"/>
                <w:lang w:val="en-US"/>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卫</w:t>
            </w:r>
            <w:r>
              <w:rPr>
                <w:rFonts w:hint="eastAsia" w:asciiTheme="minorEastAsia" w:hAnsiTheme="minorEastAsia" w:eastAsiaTheme="minorEastAsia" w:cstheme="minorEastAsia"/>
                <w:sz w:val="21"/>
                <w:lang w:val="en-US"/>
              </w:rPr>
              <w:t>体局</w:t>
            </w:r>
          </w:p>
        </w:tc>
        <w:tc>
          <w:tcPr>
            <w:tcW w:w="10495" w:type="dxa"/>
          </w:tcPr>
          <w:p>
            <w:pPr>
              <w:pStyle w:val="12"/>
              <w:spacing w:before="1"/>
              <w:ind w:left="13" w:firstLine="398" w:firstLineChars="200"/>
              <w:jc w:val="both"/>
              <w:rPr>
                <w:rFonts w:asciiTheme="minorEastAsia" w:hAnsiTheme="minorEastAsia" w:eastAsiaTheme="minorEastAsia" w:cstheme="minorEastAsia"/>
                <w:w w:val="95"/>
                <w:sz w:val="21"/>
                <w:szCs w:val="21"/>
              </w:rPr>
            </w:pPr>
          </w:p>
          <w:p>
            <w:pPr>
              <w:pStyle w:val="12"/>
              <w:spacing w:before="1"/>
              <w:ind w:left="13" w:firstLine="398"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负责开展紧急医学救援工作；做好伤病员心理援助和现场抢险救援人员医疗卫生保障。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9"/>
              <w:jc w:val="center"/>
              <w:rPr>
                <w:rFonts w:asciiTheme="minorEastAsia" w:hAnsiTheme="minorEastAsia" w:eastAsiaTheme="minorEastAsia" w:cstheme="minorEastAsia"/>
                <w:sz w:val="24"/>
              </w:rPr>
            </w:pPr>
          </w:p>
          <w:p>
            <w:pPr>
              <w:pStyle w:val="12"/>
              <w:ind w:left="225" w:right="219"/>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民政局</w:t>
            </w:r>
          </w:p>
        </w:tc>
        <w:tc>
          <w:tcPr>
            <w:tcW w:w="10495" w:type="dxa"/>
          </w:tcPr>
          <w:p>
            <w:pPr>
              <w:pStyle w:val="12"/>
              <w:spacing w:before="74"/>
              <w:ind w:left="43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负责因遭遇公交突发事件，人身、财产受到严重损害，导致基本生活暂时出现严重困难的家庭或个人，采取临时救助。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165"/>
              <w:ind w:left="225" w:right="219"/>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气象局</w:t>
            </w:r>
          </w:p>
        </w:tc>
        <w:tc>
          <w:tcPr>
            <w:tcW w:w="10495" w:type="dxa"/>
          </w:tcPr>
          <w:p>
            <w:pPr>
              <w:pStyle w:val="12"/>
              <w:spacing w:before="165"/>
              <w:ind w:left="43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负责天气、气候监测工作，及时提供事发地气象预报和灾害性天气预警。</w:t>
            </w:r>
          </w:p>
        </w:tc>
      </w:tr>
    </w:tbl>
    <w:p>
      <w:pPr>
        <w:rPr>
          <w:rFonts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asciiTheme="minorEastAsia" w:hAnsiTheme="minorEastAsia" w:eastAsiaTheme="minorEastAsia" w:cstheme="minorEastAsia"/>
          <w:sz w:val="20"/>
        </w:rPr>
      </w:pPr>
    </w:p>
    <w:p>
      <w:pPr>
        <w:pStyle w:val="7"/>
        <w:spacing w:before="9"/>
        <w:rPr>
          <w:rFonts w:asciiTheme="minorEastAsia" w:hAnsiTheme="minorEastAsia" w:eastAsiaTheme="minorEastAsia" w:cstheme="minorEastAsia"/>
          <w:sz w:val="21"/>
        </w:rPr>
      </w:pPr>
    </w:p>
    <w:tbl>
      <w:tblPr>
        <w:tblStyle w:val="10"/>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1"/>
        <w:gridCol w:w="2174"/>
        <w:gridCol w:w="10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2725" w:type="dxa"/>
            <w:gridSpan w:val="2"/>
          </w:tcPr>
          <w:p>
            <w:pPr>
              <w:pStyle w:val="12"/>
              <w:tabs>
                <w:tab w:val="left" w:pos="487"/>
              </w:tabs>
              <w:spacing w:before="149"/>
              <w:ind w:left="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部</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门</w:t>
            </w:r>
          </w:p>
        </w:tc>
        <w:tc>
          <w:tcPr>
            <w:tcW w:w="10495" w:type="dxa"/>
          </w:tcPr>
          <w:p>
            <w:pPr>
              <w:pStyle w:val="12"/>
              <w:spacing w:before="149"/>
              <w:ind w:left="4925" w:right="4919"/>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551" w:type="dxa"/>
            <w:vMerge w:val="restart"/>
          </w:tcPr>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spacing w:before="151" w:line="357" w:lineRule="auto"/>
              <w:ind w:left="170" w:right="15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成员</w:t>
            </w:r>
          </w:p>
          <w:p>
            <w:pPr>
              <w:pStyle w:val="12"/>
              <w:spacing w:line="300" w:lineRule="auto"/>
              <w:ind w:left="170" w:right="159"/>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单位</w:t>
            </w:r>
          </w:p>
        </w:tc>
        <w:tc>
          <w:tcPr>
            <w:tcW w:w="2174" w:type="dxa"/>
          </w:tcPr>
          <w:p>
            <w:pPr>
              <w:pStyle w:val="12"/>
              <w:spacing w:before="166"/>
              <w:ind w:left="225" w:right="217"/>
              <w:jc w:val="center"/>
              <w:rPr>
                <w:rFonts w:asciiTheme="minorEastAsia" w:hAnsiTheme="minorEastAsia" w:eastAsiaTheme="minorEastAsia" w:cstheme="minorEastAsia"/>
                <w:sz w:val="21"/>
                <w:lang w:val="en-US"/>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银保监</w:t>
            </w:r>
            <w:r>
              <w:rPr>
                <w:rFonts w:hint="eastAsia" w:asciiTheme="minorEastAsia" w:hAnsiTheme="minorEastAsia" w:eastAsiaTheme="minorEastAsia" w:cstheme="minorEastAsia"/>
                <w:sz w:val="21"/>
                <w:lang w:val="en-US"/>
              </w:rPr>
              <w:t>组</w:t>
            </w:r>
          </w:p>
        </w:tc>
        <w:tc>
          <w:tcPr>
            <w:tcW w:w="10495" w:type="dxa"/>
          </w:tcPr>
          <w:p>
            <w:pPr>
              <w:pStyle w:val="12"/>
              <w:spacing w:before="166"/>
              <w:ind w:left="433" w:right="-44"/>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负责组织保险机构，及时对公交突发事件发生及后续救援造成的人员伤亡与财产损失开展保险查勘理赔工作。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165"/>
              <w:ind w:left="225" w:right="114"/>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工信局</w:t>
            </w:r>
          </w:p>
        </w:tc>
        <w:tc>
          <w:tcPr>
            <w:tcW w:w="10495" w:type="dxa"/>
          </w:tcPr>
          <w:p>
            <w:pPr>
              <w:pStyle w:val="12"/>
              <w:spacing w:before="165"/>
              <w:ind w:left="433"/>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负责紧急状态下重要物资生产组织工作；负责较大生产安全事故应对中市级应急医药储备的调拨保障；负责组织协调各电信运营企业做好通信应急保障。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3"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165"/>
              <w:ind w:left="225" w:right="219"/>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公安交警</w:t>
            </w:r>
            <w:r>
              <w:rPr>
                <w:rFonts w:hint="eastAsia" w:asciiTheme="minorEastAsia" w:hAnsiTheme="minorEastAsia" w:eastAsiaTheme="minorEastAsia" w:cstheme="minorEastAsia"/>
                <w:sz w:val="21"/>
                <w:lang w:val="en-US"/>
              </w:rPr>
              <w:t>大</w:t>
            </w:r>
            <w:r>
              <w:rPr>
                <w:rFonts w:hint="eastAsia" w:asciiTheme="minorEastAsia" w:hAnsiTheme="minorEastAsia" w:eastAsiaTheme="minorEastAsia" w:cstheme="minorEastAsia"/>
                <w:sz w:val="21"/>
              </w:rPr>
              <w:t>队</w:t>
            </w:r>
          </w:p>
        </w:tc>
        <w:tc>
          <w:tcPr>
            <w:tcW w:w="10495" w:type="dxa"/>
          </w:tcPr>
          <w:p>
            <w:pPr>
              <w:pStyle w:val="12"/>
              <w:spacing w:before="165"/>
              <w:ind w:left="433"/>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负责组织、维护周边交通秩序，保障应急救援道路畅通；负责交通事故处理工作。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167"/>
              <w:ind w:left="225" w:right="21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消防救援</w:t>
            </w:r>
            <w:r>
              <w:rPr>
                <w:rFonts w:hint="eastAsia" w:asciiTheme="minorEastAsia" w:hAnsiTheme="minorEastAsia" w:eastAsiaTheme="minorEastAsia" w:cstheme="minorEastAsia"/>
                <w:sz w:val="21"/>
                <w:lang w:val="en-US"/>
              </w:rPr>
              <w:t>大</w:t>
            </w:r>
            <w:r>
              <w:rPr>
                <w:rFonts w:hint="eastAsia" w:asciiTheme="minorEastAsia" w:hAnsiTheme="minorEastAsia" w:eastAsiaTheme="minorEastAsia" w:cstheme="minorEastAsia"/>
                <w:sz w:val="21"/>
              </w:rPr>
              <w:t>队</w:t>
            </w:r>
          </w:p>
        </w:tc>
        <w:tc>
          <w:tcPr>
            <w:tcW w:w="10495" w:type="dxa"/>
          </w:tcPr>
          <w:p>
            <w:pPr>
              <w:pStyle w:val="12"/>
              <w:spacing w:before="167"/>
              <w:ind w:left="433"/>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负责组织指挥消防救援队伍开展灭火和应急救援工作；依法负责调查火灾原因，统计火灾损失。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551" w:type="dxa"/>
            <w:vMerge w:val="continue"/>
            <w:tcBorders>
              <w:top w:val="nil"/>
            </w:tcBorders>
          </w:tcPr>
          <w:p>
            <w:pPr>
              <w:rPr>
                <w:rFonts w:asciiTheme="minorEastAsia" w:hAnsiTheme="minorEastAsia" w:eastAsiaTheme="minorEastAsia" w:cstheme="minorEastAsia"/>
                <w:sz w:val="2"/>
                <w:szCs w:val="2"/>
              </w:rPr>
            </w:pPr>
          </w:p>
        </w:tc>
        <w:tc>
          <w:tcPr>
            <w:tcW w:w="2174" w:type="dxa"/>
          </w:tcPr>
          <w:p>
            <w:pPr>
              <w:pStyle w:val="12"/>
              <w:spacing w:before="9"/>
              <w:rPr>
                <w:rFonts w:asciiTheme="minorEastAsia" w:hAnsiTheme="minorEastAsia" w:eastAsiaTheme="minorEastAsia" w:cstheme="minorEastAsia"/>
                <w:sz w:val="24"/>
              </w:rPr>
            </w:pPr>
          </w:p>
          <w:p>
            <w:pPr>
              <w:pStyle w:val="12"/>
              <w:spacing w:before="1"/>
              <w:ind w:left="225" w:right="219"/>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红十字会</w:t>
            </w:r>
          </w:p>
        </w:tc>
        <w:tc>
          <w:tcPr>
            <w:tcW w:w="10495" w:type="dxa"/>
          </w:tcPr>
          <w:p>
            <w:pPr>
              <w:pStyle w:val="12"/>
              <w:spacing w:before="74"/>
              <w:ind w:left="433"/>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负责依法开展救灾募捐活动，接收国内外组织和个人通过红十字会募捐的物资和资金；负责红十字会员和志愿</w:t>
            </w:r>
          </w:p>
          <w:p>
            <w:pPr>
              <w:pStyle w:val="12"/>
              <w:spacing w:before="151"/>
              <w:ind w:left="13"/>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者参加人道救助工作；开展避险、自救和互救的知识宣传。</w:t>
            </w:r>
          </w:p>
        </w:tc>
      </w:tr>
    </w:tbl>
    <w:p>
      <w:pPr>
        <w:rPr>
          <w:rFonts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asciiTheme="minorEastAsia" w:hAnsiTheme="minorEastAsia" w:eastAsiaTheme="minorEastAsia" w:cstheme="minorEastAsia"/>
          <w:sz w:val="20"/>
        </w:rPr>
      </w:pPr>
    </w:p>
    <w:p>
      <w:pPr>
        <w:pStyle w:val="7"/>
        <w:spacing w:before="7"/>
        <w:rPr>
          <w:rFonts w:asciiTheme="minorEastAsia" w:hAnsiTheme="minorEastAsia" w:eastAsiaTheme="minorEastAsia" w:cstheme="minorEastAsia"/>
          <w:sz w:val="26"/>
        </w:rPr>
      </w:pPr>
    </w:p>
    <w:p>
      <w:pPr>
        <w:pStyle w:val="7"/>
        <w:spacing w:before="55"/>
        <w:ind w:left="371"/>
        <w:rPr>
          <w:rFonts w:asciiTheme="minorEastAsia" w:hAnsiTheme="minorEastAsia" w:eastAsiaTheme="minorEastAsia" w:cstheme="minorEastAsia"/>
        </w:rPr>
      </w:pPr>
      <w:r>
        <w:rPr>
          <w:rFonts w:hint="eastAsia" w:asciiTheme="minorEastAsia" w:hAnsiTheme="minorEastAsia" w:eastAsiaTheme="minorEastAsia" w:cstheme="minorEastAsia"/>
        </w:rPr>
        <w:t>附件 3</w:t>
      </w:r>
    </w:p>
    <w:p>
      <w:pPr>
        <w:pStyle w:val="5"/>
        <w:spacing w:before="154"/>
        <w:ind w:left="758"/>
        <w:rPr>
          <w:rFonts w:asciiTheme="minorEastAsia" w:hAnsiTheme="minorEastAsia" w:eastAsiaTheme="minorEastAsia" w:cstheme="minorEastAsia"/>
        </w:rPr>
      </w:pPr>
      <w:r>
        <w:rPr>
          <w:rFonts w:hint="eastAsia" w:asciiTheme="minorEastAsia" w:hAnsiTheme="minorEastAsia" w:eastAsiaTheme="minorEastAsia" w:cstheme="minorEastAsia"/>
          <w:lang w:val="en-US"/>
        </w:rPr>
        <w:t>保德县</w:t>
      </w:r>
      <w:r>
        <w:rPr>
          <w:rFonts w:hint="eastAsia" w:asciiTheme="minorEastAsia" w:hAnsiTheme="minorEastAsia" w:eastAsiaTheme="minorEastAsia" w:cstheme="minorEastAsia"/>
        </w:rPr>
        <w:t>城市公共交通运输突发事件现场指挥部工作组组成及职责</w:t>
      </w:r>
    </w:p>
    <w:p>
      <w:pPr>
        <w:pStyle w:val="7"/>
        <w:spacing w:before="8"/>
        <w:rPr>
          <w:rFonts w:asciiTheme="minorEastAsia" w:hAnsiTheme="minorEastAsia" w:eastAsiaTheme="minorEastAsia" w:cstheme="minorEastAsia"/>
          <w:sz w:val="5"/>
        </w:rPr>
      </w:pPr>
    </w:p>
    <w:tbl>
      <w:tblPr>
        <w:tblStyle w:val="10"/>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1695"/>
        <w:gridCol w:w="4410"/>
        <w:gridCol w:w="5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444" w:type="dxa"/>
          </w:tcPr>
          <w:p>
            <w:pPr>
              <w:pStyle w:val="12"/>
              <w:spacing w:before="175"/>
              <w:ind w:left="176" w:right="16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工作组</w:t>
            </w:r>
          </w:p>
        </w:tc>
        <w:tc>
          <w:tcPr>
            <w:tcW w:w="1695" w:type="dxa"/>
          </w:tcPr>
          <w:p>
            <w:pPr>
              <w:pStyle w:val="12"/>
              <w:spacing w:before="175"/>
              <w:ind w:left="90" w:right="8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组长</w:t>
            </w:r>
          </w:p>
        </w:tc>
        <w:tc>
          <w:tcPr>
            <w:tcW w:w="4410" w:type="dxa"/>
          </w:tcPr>
          <w:p>
            <w:pPr>
              <w:pStyle w:val="12"/>
              <w:spacing w:before="175"/>
              <w:ind w:left="1703" w:right="1696"/>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成员单位</w:t>
            </w:r>
          </w:p>
        </w:tc>
        <w:tc>
          <w:tcPr>
            <w:tcW w:w="5911" w:type="dxa"/>
          </w:tcPr>
          <w:p>
            <w:pPr>
              <w:pStyle w:val="12"/>
              <w:spacing w:before="175"/>
              <w:ind w:left="2693" w:right="268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6" w:hRule="atLeast"/>
        </w:trPr>
        <w:tc>
          <w:tcPr>
            <w:tcW w:w="1444" w:type="dxa"/>
          </w:tcPr>
          <w:p>
            <w:pPr>
              <w:pStyle w:val="12"/>
              <w:rPr>
                <w:rFonts w:asciiTheme="minorEastAsia" w:hAnsiTheme="minorEastAsia" w:eastAsiaTheme="minorEastAsia" w:cstheme="minorEastAsia"/>
                <w:sz w:val="20"/>
              </w:rPr>
            </w:pPr>
          </w:p>
          <w:p>
            <w:pPr>
              <w:pStyle w:val="12"/>
              <w:spacing w:before="6"/>
              <w:rPr>
                <w:rFonts w:asciiTheme="minorEastAsia" w:hAnsiTheme="minorEastAsia" w:eastAsiaTheme="minorEastAsia" w:cstheme="minorEastAsia"/>
                <w:sz w:val="14"/>
              </w:rPr>
            </w:pPr>
          </w:p>
          <w:p>
            <w:pPr>
              <w:pStyle w:val="12"/>
              <w:ind w:left="176" w:right="16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综合协调组</w:t>
            </w:r>
          </w:p>
        </w:tc>
        <w:tc>
          <w:tcPr>
            <w:tcW w:w="1695" w:type="dxa"/>
          </w:tcPr>
          <w:p>
            <w:pPr>
              <w:pStyle w:val="12"/>
              <w:spacing w:before="5"/>
              <w:rPr>
                <w:rFonts w:asciiTheme="minorEastAsia" w:hAnsiTheme="minorEastAsia" w:eastAsiaTheme="minorEastAsia" w:cstheme="minorEastAsia"/>
                <w:sz w:val="25"/>
              </w:rPr>
            </w:pPr>
          </w:p>
          <w:p>
            <w:pPr>
              <w:pStyle w:val="12"/>
              <w:spacing w:line="288" w:lineRule="auto"/>
              <w:ind w:left="322" w:right="311" w:firstLine="103"/>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交通局主要负责人</w:t>
            </w:r>
          </w:p>
        </w:tc>
        <w:tc>
          <w:tcPr>
            <w:tcW w:w="4410" w:type="dxa"/>
          </w:tcPr>
          <w:p>
            <w:pPr>
              <w:pStyle w:val="12"/>
              <w:rPr>
                <w:rFonts w:asciiTheme="minorEastAsia" w:hAnsiTheme="minorEastAsia" w:eastAsiaTheme="minorEastAsia" w:cstheme="minorEastAsia"/>
                <w:sz w:val="20"/>
              </w:rPr>
            </w:pPr>
          </w:p>
          <w:p>
            <w:pPr>
              <w:pStyle w:val="12"/>
              <w:spacing w:before="6"/>
              <w:rPr>
                <w:rFonts w:asciiTheme="minorEastAsia" w:hAnsiTheme="minorEastAsia" w:eastAsiaTheme="minorEastAsia" w:cstheme="minorEastAsia"/>
                <w:sz w:val="14"/>
              </w:rPr>
            </w:pPr>
          </w:p>
          <w:p>
            <w:pPr>
              <w:pStyle w:val="12"/>
              <w:ind w:left="108"/>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交通局及相关部门。</w:t>
            </w:r>
          </w:p>
        </w:tc>
        <w:tc>
          <w:tcPr>
            <w:tcW w:w="5911" w:type="dxa"/>
          </w:tcPr>
          <w:p>
            <w:pPr>
              <w:pStyle w:val="12"/>
              <w:spacing w:before="5"/>
              <w:rPr>
                <w:rFonts w:asciiTheme="minorEastAsia" w:hAnsiTheme="minorEastAsia" w:eastAsiaTheme="minorEastAsia" w:cstheme="minorEastAsia"/>
                <w:sz w:val="16"/>
              </w:rPr>
            </w:pPr>
          </w:p>
          <w:p>
            <w:pPr>
              <w:pStyle w:val="12"/>
              <w:spacing w:before="1" w:line="285" w:lineRule="auto"/>
              <w:ind w:left="107" w:right="122"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收集、汇总、报送公交突发事件和救援动态信息，承办文 秘、会务工作；协调、服务、督办各工作组任务落实；完成现 </w:t>
            </w:r>
            <w:r>
              <w:rPr>
                <w:rFonts w:hint="eastAsia" w:asciiTheme="minorEastAsia" w:hAnsiTheme="minorEastAsia" w:eastAsiaTheme="minorEastAsia" w:cstheme="minorEastAsia"/>
                <w:sz w:val="21"/>
              </w:rPr>
              <w:t>场指挥部交办的其他任务。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3" w:hRule="atLeast"/>
        </w:trPr>
        <w:tc>
          <w:tcPr>
            <w:tcW w:w="1444" w:type="dxa"/>
          </w:tcPr>
          <w:p>
            <w:pPr>
              <w:pStyle w:val="12"/>
              <w:rPr>
                <w:rFonts w:asciiTheme="minorEastAsia" w:hAnsiTheme="minorEastAsia" w:eastAsiaTheme="minorEastAsia" w:cstheme="minorEastAsia"/>
                <w:sz w:val="20"/>
              </w:rPr>
            </w:pPr>
          </w:p>
          <w:p>
            <w:pPr>
              <w:pStyle w:val="12"/>
              <w:spacing w:before="8"/>
              <w:rPr>
                <w:rFonts w:asciiTheme="minorEastAsia" w:hAnsiTheme="minorEastAsia" w:eastAsiaTheme="minorEastAsia" w:cstheme="minorEastAsia"/>
              </w:rPr>
            </w:pPr>
          </w:p>
          <w:p>
            <w:pPr>
              <w:pStyle w:val="12"/>
              <w:ind w:left="176" w:right="16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抢险救援组</w:t>
            </w:r>
          </w:p>
        </w:tc>
        <w:tc>
          <w:tcPr>
            <w:tcW w:w="1695" w:type="dxa"/>
          </w:tcPr>
          <w:p>
            <w:pPr>
              <w:pStyle w:val="12"/>
              <w:rPr>
                <w:rFonts w:asciiTheme="minorEastAsia" w:hAnsiTheme="minorEastAsia" w:eastAsiaTheme="minorEastAsia" w:cstheme="minorEastAsia"/>
                <w:sz w:val="20"/>
              </w:rPr>
            </w:pPr>
          </w:p>
          <w:p>
            <w:pPr>
              <w:pStyle w:val="12"/>
              <w:spacing w:before="9"/>
              <w:rPr>
                <w:rFonts w:asciiTheme="minorEastAsia" w:hAnsiTheme="minorEastAsia" w:eastAsiaTheme="minorEastAsia" w:cstheme="minorEastAsia"/>
                <w:sz w:val="13"/>
              </w:rPr>
            </w:pPr>
          </w:p>
          <w:p>
            <w:pPr>
              <w:pStyle w:val="12"/>
              <w:spacing w:line="285" w:lineRule="auto"/>
              <w:ind w:left="322" w:right="311" w:firstLine="103"/>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交通局主要负责人</w:t>
            </w:r>
          </w:p>
        </w:tc>
        <w:tc>
          <w:tcPr>
            <w:tcW w:w="4410" w:type="dxa"/>
          </w:tcPr>
          <w:p>
            <w:pPr>
              <w:pStyle w:val="12"/>
              <w:spacing w:before="5"/>
              <w:rPr>
                <w:rFonts w:asciiTheme="minorEastAsia" w:hAnsiTheme="minorEastAsia" w:eastAsiaTheme="minorEastAsia" w:cstheme="minorEastAsia"/>
                <w:sz w:val="15"/>
              </w:rPr>
            </w:pPr>
          </w:p>
          <w:p>
            <w:pPr>
              <w:pStyle w:val="12"/>
              <w:spacing w:before="1" w:line="285" w:lineRule="auto"/>
              <w:ind w:left="108" w:right="91"/>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1"/>
                <w:w w:val="95"/>
                <w:sz w:val="21"/>
                <w:lang w:val="en-US"/>
              </w:rPr>
              <w:t>县</w:t>
            </w:r>
            <w:r>
              <w:rPr>
                <w:rFonts w:hint="eastAsia" w:asciiTheme="minorEastAsia" w:hAnsiTheme="minorEastAsia" w:eastAsiaTheme="minorEastAsia" w:cstheme="minorEastAsia"/>
                <w:spacing w:val="-1"/>
                <w:w w:val="95"/>
                <w:sz w:val="21"/>
              </w:rPr>
              <w:t>公安局、</w:t>
            </w:r>
            <w:r>
              <w:rPr>
                <w:rFonts w:hint="eastAsia" w:asciiTheme="minorEastAsia" w:hAnsiTheme="minorEastAsia" w:eastAsiaTheme="minorEastAsia" w:cstheme="minorEastAsia"/>
                <w:spacing w:val="-1"/>
                <w:w w:val="95"/>
                <w:sz w:val="21"/>
                <w:lang w:val="en-US"/>
              </w:rPr>
              <w:t>县</w:t>
            </w:r>
            <w:r>
              <w:rPr>
                <w:rFonts w:hint="eastAsia" w:asciiTheme="minorEastAsia" w:hAnsiTheme="minorEastAsia" w:eastAsiaTheme="minorEastAsia" w:cstheme="minorEastAsia"/>
                <w:spacing w:val="-1"/>
                <w:w w:val="95"/>
                <w:sz w:val="21"/>
              </w:rPr>
              <w:t>应急局、</w:t>
            </w:r>
            <w:r>
              <w:rPr>
                <w:rFonts w:hint="eastAsia" w:asciiTheme="minorEastAsia" w:hAnsiTheme="minorEastAsia" w:eastAsiaTheme="minorEastAsia" w:cstheme="minorEastAsia"/>
                <w:spacing w:val="-1"/>
                <w:w w:val="95"/>
                <w:sz w:val="21"/>
                <w:lang w:val="en-US"/>
              </w:rPr>
              <w:t>县</w:t>
            </w:r>
            <w:r>
              <w:rPr>
                <w:rFonts w:hint="eastAsia" w:asciiTheme="minorEastAsia" w:hAnsiTheme="minorEastAsia" w:eastAsiaTheme="minorEastAsia" w:cstheme="minorEastAsia"/>
                <w:spacing w:val="-1"/>
                <w:w w:val="95"/>
                <w:sz w:val="21"/>
              </w:rPr>
              <w:t>住建局、</w:t>
            </w:r>
            <w:r>
              <w:rPr>
                <w:rFonts w:hint="eastAsia" w:asciiTheme="minorEastAsia" w:hAnsiTheme="minorEastAsia" w:eastAsiaTheme="minorEastAsia" w:cstheme="minorEastAsia"/>
                <w:spacing w:val="-1"/>
                <w:w w:val="95"/>
                <w:sz w:val="21"/>
                <w:lang w:val="en-US"/>
              </w:rPr>
              <w:t>县人武部</w:t>
            </w:r>
            <w:r>
              <w:rPr>
                <w:rFonts w:hint="eastAsia" w:asciiTheme="minorEastAsia" w:hAnsiTheme="minorEastAsia" w:eastAsiaTheme="minorEastAsia" w:cstheme="minorEastAsia"/>
                <w:spacing w:val="-1"/>
                <w:w w:val="95"/>
                <w:sz w:val="21"/>
              </w:rPr>
              <w:t>、武警</w:t>
            </w:r>
            <w:r>
              <w:rPr>
                <w:rFonts w:hint="eastAsia" w:asciiTheme="minorEastAsia" w:hAnsiTheme="minorEastAsia" w:eastAsiaTheme="minorEastAsia" w:cstheme="minorEastAsia"/>
                <w:spacing w:val="-1"/>
                <w:w w:val="95"/>
                <w:sz w:val="21"/>
                <w:lang w:val="en-US"/>
              </w:rPr>
              <w:t>保德中</w:t>
            </w:r>
            <w:r>
              <w:rPr>
                <w:rFonts w:hint="eastAsia" w:asciiTheme="minorEastAsia" w:hAnsiTheme="minorEastAsia" w:eastAsiaTheme="minorEastAsia" w:cstheme="minorEastAsia"/>
                <w:spacing w:val="-1"/>
                <w:w w:val="95"/>
                <w:sz w:val="21"/>
              </w:rPr>
              <w:t xml:space="preserve">队、 </w:t>
            </w:r>
            <w:r>
              <w:rPr>
                <w:rFonts w:hint="eastAsia" w:asciiTheme="minorEastAsia" w:hAnsiTheme="minorEastAsia" w:eastAsiaTheme="minorEastAsia" w:cstheme="minorEastAsia"/>
                <w:spacing w:val="-1"/>
                <w:w w:val="95"/>
                <w:sz w:val="21"/>
                <w:lang w:val="en-US"/>
              </w:rPr>
              <w:t>县</w:t>
            </w:r>
            <w:r>
              <w:rPr>
                <w:rFonts w:hint="eastAsia" w:asciiTheme="minorEastAsia" w:hAnsiTheme="minorEastAsia" w:eastAsiaTheme="minorEastAsia" w:cstheme="minorEastAsia"/>
                <w:spacing w:val="-3"/>
                <w:sz w:val="21"/>
              </w:rPr>
              <w:t>消防救援</w:t>
            </w:r>
            <w:r>
              <w:rPr>
                <w:rFonts w:hint="eastAsia" w:asciiTheme="minorEastAsia" w:hAnsiTheme="minorEastAsia" w:eastAsiaTheme="minorEastAsia" w:cstheme="minorEastAsia"/>
                <w:spacing w:val="-3"/>
                <w:sz w:val="21"/>
                <w:lang w:val="en-US"/>
              </w:rPr>
              <w:t>大</w:t>
            </w:r>
            <w:r>
              <w:rPr>
                <w:rFonts w:hint="eastAsia" w:asciiTheme="minorEastAsia" w:hAnsiTheme="minorEastAsia" w:eastAsiaTheme="minorEastAsia" w:cstheme="minorEastAsia"/>
                <w:spacing w:val="-3"/>
                <w:sz w:val="21"/>
              </w:rPr>
              <w:t>队、</w:t>
            </w:r>
            <w:r>
              <w:rPr>
                <w:rFonts w:hint="eastAsia" w:asciiTheme="minorEastAsia" w:hAnsiTheme="minorEastAsia" w:eastAsiaTheme="minorEastAsia" w:cstheme="minorEastAsia"/>
                <w:spacing w:val="-3"/>
                <w:sz w:val="21"/>
                <w:lang w:val="en-US"/>
              </w:rPr>
              <w:t>县</w:t>
            </w:r>
            <w:r>
              <w:rPr>
                <w:rFonts w:hint="eastAsia" w:asciiTheme="minorEastAsia" w:hAnsiTheme="minorEastAsia" w:eastAsiaTheme="minorEastAsia" w:cstheme="minorEastAsia"/>
                <w:spacing w:val="-3"/>
                <w:sz w:val="21"/>
              </w:rPr>
              <w:t>公安交警</w:t>
            </w:r>
            <w:r>
              <w:rPr>
                <w:rFonts w:hint="eastAsia" w:asciiTheme="minorEastAsia" w:hAnsiTheme="minorEastAsia" w:eastAsiaTheme="minorEastAsia" w:cstheme="minorEastAsia"/>
                <w:spacing w:val="-3"/>
                <w:sz w:val="21"/>
                <w:lang w:val="en-US"/>
              </w:rPr>
              <w:t>大</w:t>
            </w:r>
            <w:r>
              <w:rPr>
                <w:rFonts w:hint="eastAsia" w:asciiTheme="minorEastAsia" w:hAnsiTheme="minorEastAsia" w:eastAsiaTheme="minorEastAsia" w:cstheme="minorEastAsia"/>
                <w:spacing w:val="-3"/>
                <w:sz w:val="21"/>
              </w:rPr>
              <w:t>队等及相关部门。</w:t>
            </w:r>
          </w:p>
        </w:tc>
        <w:tc>
          <w:tcPr>
            <w:tcW w:w="5911" w:type="dxa"/>
          </w:tcPr>
          <w:p>
            <w:pPr>
              <w:pStyle w:val="12"/>
              <w:spacing w:before="7"/>
              <w:rPr>
                <w:rFonts w:asciiTheme="minorEastAsia" w:hAnsiTheme="minorEastAsia" w:eastAsiaTheme="minorEastAsia" w:cstheme="minorEastAsia"/>
                <w:sz w:val="24"/>
              </w:rPr>
            </w:pPr>
          </w:p>
          <w:p>
            <w:pPr>
              <w:pStyle w:val="12"/>
              <w:spacing w:line="285" w:lineRule="auto"/>
              <w:ind w:left="107" w:right="122"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负责公交突发事件中伤员抢救、灭火、爆炸物的破拆、危 </w:t>
            </w:r>
            <w:r>
              <w:rPr>
                <w:rFonts w:hint="eastAsia" w:asciiTheme="minorEastAsia" w:hAnsiTheme="minorEastAsia" w:eastAsiaTheme="minorEastAsia" w:cstheme="minorEastAsia"/>
                <w:sz w:val="21"/>
              </w:rPr>
              <w:t>险品的处置、隐患消除以及道路通行能力恢复等工作。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1444" w:type="dxa"/>
          </w:tcPr>
          <w:p>
            <w:pPr>
              <w:pStyle w:val="12"/>
              <w:rPr>
                <w:rFonts w:asciiTheme="minorEastAsia" w:hAnsiTheme="minorEastAsia" w:eastAsiaTheme="minorEastAsia" w:cstheme="minorEastAsia"/>
                <w:sz w:val="20"/>
              </w:rPr>
            </w:pPr>
          </w:p>
          <w:p>
            <w:pPr>
              <w:pStyle w:val="12"/>
              <w:spacing w:before="8"/>
              <w:rPr>
                <w:rFonts w:asciiTheme="minorEastAsia" w:hAnsiTheme="minorEastAsia" w:eastAsiaTheme="minorEastAsia" w:cstheme="minorEastAsia"/>
                <w:sz w:val="13"/>
              </w:rPr>
            </w:pPr>
          </w:p>
          <w:p>
            <w:pPr>
              <w:pStyle w:val="12"/>
              <w:ind w:left="176" w:right="16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医学救援组</w:t>
            </w:r>
          </w:p>
        </w:tc>
        <w:tc>
          <w:tcPr>
            <w:tcW w:w="1695" w:type="dxa"/>
          </w:tcPr>
          <w:p>
            <w:pPr>
              <w:pStyle w:val="12"/>
              <w:spacing w:before="6"/>
              <w:rPr>
                <w:rFonts w:asciiTheme="minorEastAsia" w:hAnsiTheme="minorEastAsia" w:eastAsiaTheme="minorEastAsia" w:cstheme="minorEastAsia"/>
                <w:sz w:val="24"/>
              </w:rPr>
            </w:pPr>
          </w:p>
          <w:p>
            <w:pPr>
              <w:pStyle w:val="12"/>
              <w:spacing w:line="288" w:lineRule="auto"/>
              <w:ind w:left="322" w:right="311" w:firstLine="103"/>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卫</w:t>
            </w:r>
            <w:r>
              <w:rPr>
                <w:rFonts w:hint="eastAsia" w:asciiTheme="minorEastAsia" w:hAnsiTheme="minorEastAsia" w:eastAsiaTheme="minorEastAsia" w:cstheme="minorEastAsia"/>
                <w:sz w:val="21"/>
                <w:lang w:val="en-US"/>
              </w:rPr>
              <w:t>体局</w:t>
            </w:r>
            <w:r>
              <w:rPr>
                <w:rFonts w:hint="eastAsia" w:asciiTheme="minorEastAsia" w:hAnsiTheme="minorEastAsia" w:eastAsiaTheme="minorEastAsia" w:cstheme="minorEastAsia"/>
                <w:sz w:val="21"/>
              </w:rPr>
              <w:t>主要负责人</w:t>
            </w:r>
          </w:p>
        </w:tc>
        <w:tc>
          <w:tcPr>
            <w:tcW w:w="4410" w:type="dxa"/>
          </w:tcPr>
          <w:p>
            <w:pPr>
              <w:pStyle w:val="12"/>
              <w:spacing w:before="6"/>
              <w:rPr>
                <w:rFonts w:asciiTheme="minorEastAsia" w:hAnsiTheme="minorEastAsia" w:eastAsiaTheme="minorEastAsia" w:cstheme="minorEastAsia"/>
                <w:sz w:val="24"/>
              </w:rPr>
            </w:pPr>
          </w:p>
          <w:p>
            <w:pPr>
              <w:pStyle w:val="12"/>
              <w:spacing w:line="288" w:lineRule="auto"/>
              <w:ind w:left="108" w:right="55"/>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救援医疗卫生机构及相关部</w:t>
            </w:r>
            <w:r>
              <w:rPr>
                <w:rFonts w:hint="eastAsia" w:asciiTheme="minorEastAsia" w:hAnsiTheme="minorEastAsia" w:eastAsiaTheme="minorEastAsia" w:cstheme="minorEastAsia"/>
                <w:sz w:val="21"/>
              </w:rPr>
              <w:t>门。</w:t>
            </w:r>
          </w:p>
        </w:tc>
        <w:tc>
          <w:tcPr>
            <w:tcW w:w="5911" w:type="dxa"/>
          </w:tcPr>
          <w:p>
            <w:pPr>
              <w:pStyle w:val="12"/>
              <w:spacing w:before="7"/>
              <w:rPr>
                <w:rFonts w:asciiTheme="minorEastAsia" w:hAnsiTheme="minorEastAsia" w:eastAsiaTheme="minorEastAsia" w:cstheme="minorEastAsia"/>
                <w:sz w:val="15"/>
              </w:rPr>
            </w:pPr>
          </w:p>
          <w:p>
            <w:pPr>
              <w:pStyle w:val="12"/>
              <w:spacing w:line="285" w:lineRule="auto"/>
              <w:ind w:left="107" w:right="122"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负责组织协调公交突发事件伤病员现场抢救和转运接诊工 作，核实统计伤病员人数、伤病情和医疗救援情况并及时向</w:t>
            </w:r>
            <w:r>
              <w:rPr>
                <w:rFonts w:hint="eastAsia" w:asciiTheme="minorEastAsia" w:hAnsiTheme="minorEastAsia" w:eastAsiaTheme="minorEastAsia" w:cstheme="minorEastAsia"/>
                <w:w w:val="95"/>
                <w:sz w:val="21"/>
                <w:lang w:val="en-US"/>
              </w:rPr>
              <w:t>县</w:t>
            </w:r>
            <w:r>
              <w:rPr>
                <w:rFonts w:hint="eastAsia" w:asciiTheme="minorEastAsia" w:hAnsiTheme="minorEastAsia" w:eastAsiaTheme="minorEastAsia" w:cstheme="minorEastAsia"/>
                <w:sz w:val="21"/>
              </w:rPr>
              <w:t>指挥部报告。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1444" w:type="dxa"/>
          </w:tcPr>
          <w:p>
            <w:pPr>
              <w:pStyle w:val="12"/>
              <w:rPr>
                <w:rFonts w:asciiTheme="minorEastAsia" w:hAnsiTheme="minorEastAsia" w:eastAsiaTheme="minorEastAsia" w:cstheme="minorEastAsia"/>
                <w:sz w:val="20"/>
              </w:rPr>
            </w:pPr>
          </w:p>
          <w:p>
            <w:pPr>
              <w:pStyle w:val="12"/>
              <w:spacing w:before="16"/>
              <w:rPr>
                <w:rFonts w:asciiTheme="minorEastAsia" w:hAnsiTheme="minorEastAsia" w:eastAsiaTheme="minorEastAsia" w:cstheme="minorEastAsia"/>
                <w:sz w:val="20"/>
              </w:rPr>
            </w:pPr>
          </w:p>
          <w:p>
            <w:pPr>
              <w:pStyle w:val="12"/>
              <w:ind w:left="176" w:right="16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安全保卫组</w:t>
            </w:r>
          </w:p>
        </w:tc>
        <w:tc>
          <w:tcPr>
            <w:tcW w:w="1695" w:type="dxa"/>
          </w:tcPr>
          <w:p>
            <w:pPr>
              <w:pStyle w:val="12"/>
              <w:rPr>
                <w:rFonts w:asciiTheme="minorEastAsia" w:hAnsiTheme="minorEastAsia" w:eastAsiaTheme="minorEastAsia" w:cstheme="minorEastAsia"/>
                <w:sz w:val="20"/>
              </w:rPr>
            </w:pPr>
          </w:p>
          <w:p>
            <w:pPr>
              <w:pStyle w:val="12"/>
              <w:spacing w:before="17"/>
              <w:rPr>
                <w:rFonts w:asciiTheme="minorEastAsia" w:hAnsiTheme="minorEastAsia" w:eastAsiaTheme="minorEastAsia" w:cstheme="minorEastAsia"/>
                <w:sz w:val="11"/>
              </w:rPr>
            </w:pPr>
          </w:p>
          <w:p>
            <w:pPr>
              <w:pStyle w:val="12"/>
              <w:spacing w:line="285" w:lineRule="auto"/>
              <w:ind w:left="531" w:right="208" w:hanging="315"/>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公安局常委副局长</w:t>
            </w:r>
          </w:p>
        </w:tc>
        <w:tc>
          <w:tcPr>
            <w:tcW w:w="4410" w:type="dxa"/>
          </w:tcPr>
          <w:p>
            <w:pPr>
              <w:pStyle w:val="12"/>
              <w:rPr>
                <w:rFonts w:asciiTheme="minorEastAsia" w:hAnsiTheme="minorEastAsia" w:eastAsiaTheme="minorEastAsia" w:cstheme="minorEastAsia"/>
                <w:sz w:val="20"/>
              </w:rPr>
            </w:pPr>
          </w:p>
          <w:p>
            <w:pPr>
              <w:pStyle w:val="12"/>
              <w:spacing w:before="17"/>
              <w:rPr>
                <w:rFonts w:asciiTheme="minorEastAsia" w:hAnsiTheme="minorEastAsia" w:eastAsiaTheme="minorEastAsia" w:cstheme="minorEastAsia"/>
                <w:sz w:val="11"/>
              </w:rPr>
            </w:pPr>
          </w:p>
          <w:p>
            <w:pPr>
              <w:pStyle w:val="12"/>
              <w:spacing w:line="285" w:lineRule="auto"/>
              <w:ind w:left="108" w:right="54"/>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武警</w:t>
            </w:r>
            <w:r>
              <w:rPr>
                <w:rFonts w:hint="eastAsia" w:asciiTheme="minorEastAsia" w:hAnsiTheme="minorEastAsia" w:eastAsiaTheme="minorEastAsia" w:cstheme="minorEastAsia"/>
                <w:w w:val="95"/>
                <w:sz w:val="21"/>
                <w:lang w:val="en-US"/>
              </w:rPr>
              <w:t>保德中</w:t>
            </w:r>
            <w:r>
              <w:rPr>
                <w:rFonts w:hint="eastAsia" w:asciiTheme="minorEastAsia" w:hAnsiTheme="minorEastAsia" w:eastAsiaTheme="minorEastAsia" w:cstheme="minorEastAsia"/>
                <w:w w:val="95"/>
                <w:sz w:val="21"/>
              </w:rPr>
              <w:t>队、</w:t>
            </w:r>
            <w:r>
              <w:rPr>
                <w:rFonts w:hint="eastAsia" w:asciiTheme="minorEastAsia" w:hAnsiTheme="minorEastAsia" w:eastAsiaTheme="minorEastAsia" w:cstheme="minorEastAsia"/>
                <w:w w:val="95"/>
                <w:sz w:val="21"/>
                <w:lang w:val="en-US"/>
              </w:rPr>
              <w:t>县</w:t>
            </w:r>
            <w:r>
              <w:rPr>
                <w:rFonts w:hint="eastAsia" w:asciiTheme="minorEastAsia" w:hAnsiTheme="minorEastAsia" w:eastAsiaTheme="minorEastAsia" w:cstheme="minorEastAsia"/>
                <w:w w:val="95"/>
                <w:sz w:val="21"/>
              </w:rPr>
              <w:t>公安交警</w:t>
            </w:r>
            <w:r>
              <w:rPr>
                <w:rFonts w:hint="eastAsia" w:asciiTheme="minorEastAsia" w:hAnsiTheme="minorEastAsia" w:eastAsiaTheme="minorEastAsia" w:cstheme="minorEastAsia"/>
                <w:w w:val="95"/>
                <w:sz w:val="21"/>
                <w:lang w:val="en-US"/>
              </w:rPr>
              <w:t>大</w:t>
            </w:r>
            <w:r>
              <w:rPr>
                <w:rFonts w:hint="eastAsia" w:asciiTheme="minorEastAsia" w:hAnsiTheme="minorEastAsia" w:eastAsiaTheme="minorEastAsia" w:cstheme="minorEastAsia"/>
                <w:w w:val="95"/>
                <w:sz w:val="21"/>
              </w:rPr>
              <w:t>队</w:t>
            </w:r>
            <w:r>
              <w:rPr>
                <w:rFonts w:hint="eastAsia" w:asciiTheme="minorEastAsia" w:hAnsiTheme="minorEastAsia" w:eastAsiaTheme="minorEastAsia" w:cstheme="minorEastAsia"/>
                <w:sz w:val="21"/>
              </w:rPr>
              <w:t>及相关部门。</w:t>
            </w:r>
          </w:p>
        </w:tc>
        <w:tc>
          <w:tcPr>
            <w:tcW w:w="5911" w:type="dxa"/>
          </w:tcPr>
          <w:p>
            <w:pPr>
              <w:pStyle w:val="12"/>
              <w:spacing w:before="14"/>
              <w:rPr>
                <w:rFonts w:asciiTheme="minorEastAsia" w:hAnsiTheme="minorEastAsia" w:eastAsiaTheme="minorEastAsia" w:cstheme="minorEastAsia"/>
                <w:sz w:val="13"/>
              </w:rPr>
            </w:pPr>
          </w:p>
          <w:p>
            <w:pPr>
              <w:pStyle w:val="12"/>
              <w:spacing w:line="285" w:lineRule="auto"/>
              <w:ind w:left="107" w:right="122"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负责公交突发事件现场安全警戒，疏散突发事件发生区域 的人员；保护现场，维护现场秩序；打击现场的犯罪活动；采取交通疏导、限制、管制等措施，维护现场周边地区道路交通</w:t>
            </w:r>
            <w:r>
              <w:rPr>
                <w:rFonts w:hint="eastAsia" w:asciiTheme="minorEastAsia" w:hAnsiTheme="minorEastAsia" w:eastAsiaTheme="minorEastAsia" w:cstheme="minorEastAsia"/>
                <w:sz w:val="21"/>
              </w:rPr>
              <w:t>秩序，保障救援道路畅通。</w:t>
            </w:r>
          </w:p>
        </w:tc>
      </w:tr>
    </w:tbl>
    <w:p>
      <w:pPr>
        <w:spacing w:line="285" w:lineRule="auto"/>
        <w:jc w:val="both"/>
        <w:rPr>
          <w:rFonts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asciiTheme="minorEastAsia" w:hAnsiTheme="minorEastAsia" w:eastAsiaTheme="minorEastAsia" w:cstheme="minorEastAsia"/>
          <w:sz w:val="20"/>
        </w:rPr>
      </w:pPr>
    </w:p>
    <w:p>
      <w:pPr>
        <w:pStyle w:val="7"/>
        <w:spacing w:before="9"/>
        <w:rPr>
          <w:rFonts w:asciiTheme="minorEastAsia" w:hAnsiTheme="minorEastAsia" w:eastAsiaTheme="minorEastAsia" w:cstheme="minorEastAsia"/>
          <w:sz w:val="21"/>
        </w:rPr>
      </w:pPr>
    </w:p>
    <w:tbl>
      <w:tblPr>
        <w:tblStyle w:val="10"/>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1695"/>
        <w:gridCol w:w="4410"/>
        <w:gridCol w:w="5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444" w:type="dxa"/>
          </w:tcPr>
          <w:p>
            <w:pPr>
              <w:pStyle w:val="12"/>
              <w:spacing w:before="175"/>
              <w:ind w:left="176" w:right="165"/>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工作组</w:t>
            </w:r>
          </w:p>
        </w:tc>
        <w:tc>
          <w:tcPr>
            <w:tcW w:w="1695" w:type="dxa"/>
          </w:tcPr>
          <w:p>
            <w:pPr>
              <w:pStyle w:val="12"/>
              <w:spacing w:before="175"/>
              <w:ind w:left="90" w:right="8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组长</w:t>
            </w:r>
          </w:p>
        </w:tc>
        <w:tc>
          <w:tcPr>
            <w:tcW w:w="4410" w:type="dxa"/>
          </w:tcPr>
          <w:p>
            <w:pPr>
              <w:pStyle w:val="12"/>
              <w:spacing w:before="175"/>
              <w:ind w:left="1703" w:right="1696"/>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成员单位</w:t>
            </w:r>
          </w:p>
        </w:tc>
        <w:tc>
          <w:tcPr>
            <w:tcW w:w="5911" w:type="dxa"/>
          </w:tcPr>
          <w:p>
            <w:pPr>
              <w:pStyle w:val="12"/>
              <w:spacing w:before="175"/>
              <w:ind w:left="2693" w:right="268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1444" w:type="dxa"/>
          </w:tcPr>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spacing w:before="2"/>
              <w:rPr>
                <w:rFonts w:asciiTheme="minorEastAsia" w:hAnsiTheme="minorEastAsia" w:eastAsiaTheme="minorEastAsia" w:cstheme="minorEastAsia"/>
                <w:sz w:val="21"/>
              </w:rPr>
            </w:pPr>
          </w:p>
          <w:p>
            <w:pPr>
              <w:pStyle w:val="12"/>
              <w:ind w:left="176" w:right="16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应急保障组</w:t>
            </w:r>
          </w:p>
        </w:tc>
        <w:tc>
          <w:tcPr>
            <w:tcW w:w="1695" w:type="dxa"/>
          </w:tcPr>
          <w:p>
            <w:pPr>
              <w:pStyle w:val="12"/>
              <w:rPr>
                <w:rFonts w:asciiTheme="minorEastAsia" w:hAnsiTheme="minorEastAsia" w:eastAsiaTheme="minorEastAsia" w:cstheme="minorEastAsia"/>
                <w:sz w:val="20"/>
              </w:rPr>
            </w:pPr>
          </w:p>
          <w:p>
            <w:pPr>
              <w:pStyle w:val="12"/>
              <w:spacing w:before="2"/>
              <w:rPr>
                <w:rFonts w:asciiTheme="minorEastAsia" w:hAnsiTheme="minorEastAsia" w:eastAsiaTheme="minorEastAsia" w:cstheme="minorEastAsia"/>
                <w:sz w:val="27"/>
              </w:rPr>
            </w:pPr>
          </w:p>
          <w:p>
            <w:pPr>
              <w:pStyle w:val="12"/>
              <w:spacing w:line="285" w:lineRule="auto"/>
              <w:ind w:left="322" w:right="311" w:firstLine="103"/>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交通局主要负责人</w:t>
            </w:r>
          </w:p>
        </w:tc>
        <w:tc>
          <w:tcPr>
            <w:tcW w:w="4410" w:type="dxa"/>
          </w:tcPr>
          <w:p>
            <w:pPr>
              <w:pStyle w:val="12"/>
              <w:spacing w:before="5"/>
              <w:rPr>
                <w:rFonts w:asciiTheme="minorEastAsia" w:hAnsiTheme="minorEastAsia" w:eastAsiaTheme="minorEastAsia" w:cstheme="minorEastAsia"/>
                <w:sz w:val="19"/>
              </w:rPr>
            </w:pPr>
          </w:p>
          <w:p>
            <w:pPr>
              <w:pStyle w:val="12"/>
              <w:spacing w:line="285" w:lineRule="auto"/>
              <w:ind w:left="108" w:right="-15"/>
              <w:rPr>
                <w:rFonts w:asciiTheme="minorEastAsia" w:hAnsiTheme="minorEastAsia" w:eastAsiaTheme="minorEastAsia" w:cstheme="minorEastAsia"/>
                <w:sz w:val="21"/>
              </w:rPr>
            </w:pPr>
            <w:r>
              <w:rPr>
                <w:rFonts w:hint="eastAsia" w:asciiTheme="minorEastAsia" w:hAnsiTheme="minorEastAsia" w:eastAsiaTheme="minorEastAsia" w:cstheme="minorEastAsia"/>
                <w:spacing w:val="-1"/>
                <w:sz w:val="21"/>
                <w:lang w:val="en-US"/>
              </w:rPr>
              <w:t>县</w:t>
            </w:r>
            <w:r>
              <w:rPr>
                <w:rFonts w:hint="eastAsia" w:asciiTheme="minorEastAsia" w:hAnsiTheme="minorEastAsia" w:eastAsiaTheme="minorEastAsia" w:cstheme="minorEastAsia"/>
                <w:spacing w:val="-1"/>
                <w:sz w:val="21"/>
              </w:rPr>
              <w:t>发改</w:t>
            </w:r>
            <w:r>
              <w:rPr>
                <w:rFonts w:hint="eastAsia" w:asciiTheme="minorEastAsia" w:hAnsiTheme="minorEastAsia" w:eastAsiaTheme="minorEastAsia" w:cstheme="minorEastAsia"/>
                <w:spacing w:val="-1"/>
                <w:sz w:val="21"/>
                <w:lang w:val="en-US"/>
              </w:rPr>
              <w:t>局</w:t>
            </w:r>
            <w:r>
              <w:rPr>
                <w:rFonts w:hint="eastAsia" w:asciiTheme="minorEastAsia" w:hAnsiTheme="minorEastAsia" w:eastAsiaTheme="minorEastAsia" w:cstheme="minorEastAsia"/>
                <w:spacing w:val="-1"/>
                <w:sz w:val="21"/>
              </w:rPr>
              <w:t>、</w:t>
            </w:r>
            <w:r>
              <w:rPr>
                <w:rFonts w:hint="eastAsia" w:asciiTheme="minorEastAsia" w:hAnsiTheme="minorEastAsia" w:eastAsiaTheme="minorEastAsia" w:cstheme="minorEastAsia"/>
                <w:spacing w:val="-1"/>
                <w:sz w:val="21"/>
                <w:lang w:val="en-US"/>
              </w:rPr>
              <w:t>县</w:t>
            </w:r>
            <w:r>
              <w:rPr>
                <w:rFonts w:hint="eastAsia" w:asciiTheme="minorEastAsia" w:hAnsiTheme="minorEastAsia" w:eastAsiaTheme="minorEastAsia" w:cstheme="minorEastAsia"/>
                <w:spacing w:val="-1"/>
                <w:sz w:val="21"/>
              </w:rPr>
              <w:t>工信局、</w:t>
            </w:r>
            <w:r>
              <w:rPr>
                <w:rFonts w:hint="eastAsia" w:asciiTheme="minorEastAsia" w:hAnsiTheme="minorEastAsia" w:eastAsiaTheme="minorEastAsia" w:cstheme="minorEastAsia"/>
                <w:spacing w:val="-1"/>
                <w:sz w:val="21"/>
                <w:lang w:val="en-US"/>
              </w:rPr>
              <w:t>县</w:t>
            </w:r>
            <w:r>
              <w:rPr>
                <w:rFonts w:hint="eastAsia" w:asciiTheme="minorEastAsia" w:hAnsiTheme="minorEastAsia" w:eastAsiaTheme="minorEastAsia" w:cstheme="minorEastAsia"/>
                <w:spacing w:val="-1"/>
                <w:sz w:val="21"/>
              </w:rPr>
              <w:t>民政局、</w:t>
            </w:r>
            <w:r>
              <w:rPr>
                <w:rFonts w:hint="eastAsia" w:asciiTheme="minorEastAsia" w:hAnsiTheme="minorEastAsia" w:eastAsiaTheme="minorEastAsia" w:cstheme="minorEastAsia"/>
                <w:spacing w:val="-1"/>
                <w:sz w:val="21"/>
                <w:lang w:val="en-US"/>
              </w:rPr>
              <w:t>县</w:t>
            </w:r>
            <w:r>
              <w:rPr>
                <w:rFonts w:hint="eastAsia" w:asciiTheme="minorEastAsia" w:hAnsiTheme="minorEastAsia" w:eastAsiaTheme="minorEastAsia" w:cstheme="minorEastAsia"/>
                <w:spacing w:val="-1"/>
                <w:sz w:val="21"/>
              </w:rPr>
              <w:t>财政</w:t>
            </w:r>
            <w:r>
              <w:rPr>
                <w:rFonts w:hint="eastAsia" w:asciiTheme="minorEastAsia" w:hAnsiTheme="minorEastAsia" w:eastAsiaTheme="minorEastAsia" w:cstheme="minorEastAsia"/>
                <w:spacing w:val="-12"/>
                <w:sz w:val="21"/>
              </w:rPr>
              <w:t>局、</w:t>
            </w:r>
            <w:r>
              <w:rPr>
                <w:rFonts w:hint="eastAsia" w:asciiTheme="minorEastAsia" w:hAnsiTheme="minorEastAsia" w:eastAsiaTheme="minorEastAsia" w:cstheme="minorEastAsia"/>
                <w:spacing w:val="-12"/>
                <w:sz w:val="21"/>
                <w:lang w:val="en-US"/>
              </w:rPr>
              <w:t>县行政</w:t>
            </w:r>
            <w:r>
              <w:rPr>
                <w:rFonts w:hint="eastAsia" w:asciiTheme="minorEastAsia" w:hAnsiTheme="minorEastAsia" w:eastAsiaTheme="minorEastAsia" w:cstheme="minorEastAsia"/>
                <w:spacing w:val="-12"/>
                <w:sz w:val="21"/>
              </w:rPr>
              <w:t>审批局、</w:t>
            </w:r>
            <w:r>
              <w:rPr>
                <w:rFonts w:hint="eastAsia" w:asciiTheme="minorEastAsia" w:hAnsiTheme="minorEastAsia" w:eastAsiaTheme="minorEastAsia" w:cstheme="minorEastAsia"/>
                <w:spacing w:val="-12"/>
                <w:sz w:val="21"/>
                <w:lang w:val="en-US"/>
              </w:rPr>
              <w:t>县</w:t>
            </w:r>
            <w:r>
              <w:rPr>
                <w:rFonts w:hint="eastAsia" w:asciiTheme="minorEastAsia" w:hAnsiTheme="minorEastAsia" w:eastAsiaTheme="minorEastAsia" w:cstheme="minorEastAsia"/>
                <w:spacing w:val="-12"/>
                <w:sz w:val="21"/>
              </w:rPr>
              <w:t>通联办、</w:t>
            </w:r>
            <w:r>
              <w:rPr>
                <w:rFonts w:hint="eastAsia" w:asciiTheme="minorEastAsia" w:hAnsiTheme="minorEastAsia" w:eastAsiaTheme="minorEastAsia" w:cstheme="minorEastAsia"/>
                <w:spacing w:val="-12"/>
                <w:sz w:val="21"/>
                <w:lang w:val="en-US"/>
              </w:rPr>
              <w:t>县</w:t>
            </w:r>
            <w:r>
              <w:rPr>
                <w:rFonts w:hint="eastAsia" w:asciiTheme="minorEastAsia" w:hAnsiTheme="minorEastAsia" w:eastAsiaTheme="minorEastAsia" w:cstheme="minorEastAsia"/>
                <w:spacing w:val="-12"/>
                <w:sz w:val="21"/>
              </w:rPr>
              <w:t>住建局、</w:t>
            </w:r>
            <w:r>
              <w:rPr>
                <w:rFonts w:hint="eastAsia" w:asciiTheme="minorEastAsia" w:hAnsiTheme="minorEastAsia" w:eastAsiaTheme="minorEastAsia" w:cstheme="minorEastAsia"/>
                <w:spacing w:val="-12"/>
                <w:sz w:val="21"/>
                <w:lang w:val="en-US"/>
              </w:rPr>
              <w:t>县</w:t>
            </w:r>
            <w:r>
              <w:rPr>
                <w:rFonts w:hint="eastAsia" w:asciiTheme="minorEastAsia" w:hAnsiTheme="minorEastAsia" w:eastAsiaTheme="minorEastAsia" w:cstheme="minorEastAsia"/>
                <w:spacing w:val="-12"/>
                <w:sz w:val="21"/>
              </w:rPr>
              <w:t>气象局、</w:t>
            </w:r>
            <w:r>
              <w:rPr>
                <w:rFonts w:hint="eastAsia" w:asciiTheme="minorEastAsia" w:hAnsiTheme="minorEastAsia" w:eastAsiaTheme="minorEastAsia" w:cstheme="minorEastAsia"/>
                <w:spacing w:val="-12"/>
                <w:sz w:val="21"/>
                <w:lang w:val="en-US"/>
              </w:rPr>
              <w:t>县</w:t>
            </w:r>
            <w:r>
              <w:rPr>
                <w:rFonts w:hint="eastAsia" w:asciiTheme="minorEastAsia" w:hAnsiTheme="minorEastAsia" w:eastAsiaTheme="minorEastAsia" w:cstheme="minorEastAsia"/>
                <w:spacing w:val="-12"/>
                <w:sz w:val="21"/>
              </w:rPr>
              <w:t>银保监</w:t>
            </w:r>
            <w:r>
              <w:rPr>
                <w:rFonts w:hint="eastAsia" w:asciiTheme="minorEastAsia" w:hAnsiTheme="minorEastAsia" w:eastAsiaTheme="minorEastAsia" w:cstheme="minorEastAsia"/>
                <w:spacing w:val="-12"/>
                <w:sz w:val="21"/>
                <w:lang w:val="en-US"/>
              </w:rPr>
              <w:t>组</w:t>
            </w:r>
            <w:r>
              <w:rPr>
                <w:rFonts w:hint="eastAsia" w:asciiTheme="minorEastAsia" w:hAnsiTheme="minorEastAsia" w:eastAsiaTheme="minorEastAsia" w:cstheme="minorEastAsia"/>
                <w:spacing w:val="-12"/>
                <w:sz w:val="21"/>
              </w:rPr>
              <w:t>、</w:t>
            </w:r>
            <w:r>
              <w:rPr>
                <w:rFonts w:hint="eastAsia" w:asciiTheme="minorEastAsia" w:hAnsiTheme="minorEastAsia" w:eastAsiaTheme="minorEastAsia" w:cstheme="minorEastAsia"/>
                <w:spacing w:val="-12"/>
                <w:sz w:val="21"/>
                <w:lang w:val="en-US"/>
              </w:rPr>
              <w:t>县</w:t>
            </w:r>
            <w:r>
              <w:rPr>
                <w:rFonts w:hint="eastAsia" w:asciiTheme="minorEastAsia" w:hAnsiTheme="minorEastAsia" w:eastAsiaTheme="minorEastAsia" w:cstheme="minorEastAsia"/>
                <w:spacing w:val="-12"/>
                <w:sz w:val="21"/>
              </w:rPr>
              <w:t>红十字会及相关部门。</w:t>
            </w:r>
          </w:p>
        </w:tc>
        <w:tc>
          <w:tcPr>
            <w:tcW w:w="5911" w:type="dxa"/>
          </w:tcPr>
          <w:p>
            <w:pPr>
              <w:pStyle w:val="12"/>
              <w:rPr>
                <w:rFonts w:asciiTheme="minorEastAsia" w:hAnsiTheme="minorEastAsia" w:eastAsiaTheme="minorEastAsia" w:cstheme="minorEastAsia"/>
                <w:sz w:val="20"/>
              </w:rPr>
            </w:pPr>
          </w:p>
          <w:p>
            <w:pPr>
              <w:pStyle w:val="12"/>
              <w:spacing w:before="2"/>
              <w:rPr>
                <w:rFonts w:asciiTheme="minorEastAsia" w:hAnsiTheme="minorEastAsia" w:eastAsiaTheme="minorEastAsia" w:cstheme="minorEastAsia"/>
                <w:sz w:val="27"/>
              </w:rPr>
            </w:pPr>
          </w:p>
          <w:p>
            <w:pPr>
              <w:pStyle w:val="12"/>
              <w:spacing w:line="285" w:lineRule="auto"/>
              <w:ind w:left="107" w:right="122"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负责公交突发事件应急物资、应急车辆、救援人员、气象 </w:t>
            </w:r>
            <w:r>
              <w:rPr>
                <w:rFonts w:hint="eastAsia" w:asciiTheme="minorEastAsia" w:hAnsiTheme="minorEastAsia" w:eastAsiaTheme="minorEastAsia" w:cstheme="minorEastAsia"/>
                <w:sz w:val="21"/>
              </w:rPr>
              <w:t>预报、通信保障、资金保障、善后处理等工作。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6" w:hRule="atLeast"/>
        </w:trPr>
        <w:tc>
          <w:tcPr>
            <w:tcW w:w="1444" w:type="dxa"/>
          </w:tcPr>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spacing w:before="2"/>
              <w:rPr>
                <w:rFonts w:asciiTheme="minorEastAsia" w:hAnsiTheme="minorEastAsia" w:eastAsiaTheme="minorEastAsia" w:cstheme="minorEastAsia"/>
                <w:sz w:val="21"/>
              </w:rPr>
            </w:pPr>
          </w:p>
          <w:p>
            <w:pPr>
              <w:pStyle w:val="12"/>
              <w:ind w:left="176" w:right="16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宣传报道组</w:t>
            </w:r>
          </w:p>
        </w:tc>
        <w:tc>
          <w:tcPr>
            <w:tcW w:w="1695" w:type="dxa"/>
          </w:tcPr>
          <w:p>
            <w:pPr>
              <w:pStyle w:val="12"/>
              <w:rPr>
                <w:rFonts w:asciiTheme="minorEastAsia" w:hAnsiTheme="minorEastAsia" w:eastAsiaTheme="minorEastAsia" w:cstheme="minorEastAsia"/>
                <w:sz w:val="20"/>
              </w:rPr>
            </w:pPr>
          </w:p>
          <w:p>
            <w:pPr>
              <w:pStyle w:val="12"/>
              <w:spacing w:before="2"/>
              <w:rPr>
                <w:rFonts w:asciiTheme="minorEastAsia" w:hAnsiTheme="minorEastAsia" w:eastAsiaTheme="minorEastAsia" w:cstheme="minorEastAsia"/>
                <w:sz w:val="27"/>
              </w:rPr>
            </w:pPr>
          </w:p>
          <w:p>
            <w:pPr>
              <w:pStyle w:val="12"/>
              <w:spacing w:line="285" w:lineRule="auto"/>
              <w:ind w:left="531" w:right="311" w:hanging="209"/>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委宣传部副部长</w:t>
            </w:r>
          </w:p>
        </w:tc>
        <w:tc>
          <w:tcPr>
            <w:tcW w:w="4410" w:type="dxa"/>
          </w:tcPr>
          <w:p>
            <w:pPr>
              <w:pStyle w:val="12"/>
              <w:rPr>
                <w:rFonts w:asciiTheme="minorEastAsia" w:hAnsiTheme="minorEastAsia" w:eastAsiaTheme="minorEastAsia" w:cstheme="minorEastAsia"/>
                <w:sz w:val="20"/>
              </w:rPr>
            </w:pPr>
          </w:p>
          <w:p>
            <w:pPr>
              <w:pStyle w:val="12"/>
              <w:spacing w:before="152" w:line="285" w:lineRule="auto"/>
              <w:ind w:left="108" w:right="96"/>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2"/>
                <w:w w:val="95"/>
                <w:sz w:val="21"/>
                <w:lang w:val="en-US"/>
              </w:rPr>
              <w:t>县融媒体中心</w:t>
            </w:r>
            <w:r>
              <w:rPr>
                <w:rFonts w:hint="eastAsia" w:asciiTheme="minorEastAsia" w:hAnsiTheme="minorEastAsia" w:eastAsiaTheme="minorEastAsia" w:cstheme="minorEastAsia"/>
                <w:spacing w:val="-2"/>
                <w:w w:val="95"/>
                <w:sz w:val="21"/>
              </w:rPr>
              <w:t>、</w:t>
            </w:r>
            <w:r>
              <w:rPr>
                <w:rFonts w:hint="eastAsia" w:asciiTheme="minorEastAsia" w:hAnsiTheme="minorEastAsia" w:eastAsiaTheme="minorEastAsia" w:cstheme="minorEastAsia"/>
                <w:spacing w:val="-2"/>
                <w:w w:val="95"/>
                <w:sz w:val="21"/>
                <w:lang w:val="en-US"/>
              </w:rPr>
              <w:t>县</w:t>
            </w:r>
            <w:r>
              <w:rPr>
                <w:rFonts w:hint="eastAsia" w:asciiTheme="minorEastAsia" w:hAnsiTheme="minorEastAsia" w:eastAsiaTheme="minorEastAsia" w:cstheme="minorEastAsia"/>
                <w:spacing w:val="-2"/>
                <w:w w:val="95"/>
                <w:sz w:val="21"/>
              </w:rPr>
              <w:t>应急局、</w:t>
            </w:r>
            <w:r>
              <w:rPr>
                <w:rFonts w:hint="eastAsia" w:asciiTheme="minorEastAsia" w:hAnsiTheme="minorEastAsia" w:eastAsiaTheme="minorEastAsia" w:cstheme="minorEastAsia"/>
                <w:spacing w:val="-2"/>
                <w:w w:val="95"/>
                <w:sz w:val="21"/>
                <w:lang w:val="en-US"/>
              </w:rPr>
              <w:t>县</w:t>
            </w:r>
            <w:r>
              <w:rPr>
                <w:rFonts w:hint="eastAsia" w:asciiTheme="minorEastAsia" w:hAnsiTheme="minorEastAsia" w:eastAsiaTheme="minorEastAsia" w:cstheme="minorEastAsia"/>
                <w:spacing w:val="-2"/>
                <w:w w:val="95"/>
                <w:sz w:val="21"/>
              </w:rPr>
              <w:t>公</w:t>
            </w:r>
            <w:r>
              <w:rPr>
                <w:rFonts w:hint="eastAsia" w:asciiTheme="minorEastAsia" w:hAnsiTheme="minorEastAsia" w:eastAsiaTheme="minorEastAsia" w:cstheme="minorEastAsia"/>
                <w:spacing w:val="-3"/>
                <w:w w:val="95"/>
                <w:sz w:val="21"/>
              </w:rPr>
              <w:t>安局、</w:t>
            </w:r>
            <w:r>
              <w:rPr>
                <w:rFonts w:hint="eastAsia" w:asciiTheme="minorEastAsia" w:hAnsiTheme="minorEastAsia" w:eastAsiaTheme="minorEastAsia" w:cstheme="minorEastAsia"/>
                <w:spacing w:val="-3"/>
                <w:w w:val="95"/>
                <w:sz w:val="21"/>
                <w:lang w:val="en-US"/>
              </w:rPr>
              <w:t>县</w:t>
            </w:r>
            <w:r>
              <w:rPr>
                <w:rFonts w:hint="eastAsia" w:asciiTheme="minorEastAsia" w:hAnsiTheme="minorEastAsia" w:eastAsiaTheme="minorEastAsia" w:cstheme="minorEastAsia"/>
                <w:spacing w:val="-3"/>
                <w:w w:val="95"/>
                <w:sz w:val="21"/>
              </w:rPr>
              <w:t>交通局、</w:t>
            </w:r>
            <w:r>
              <w:rPr>
                <w:rFonts w:hint="eastAsia" w:asciiTheme="minorEastAsia" w:hAnsiTheme="minorEastAsia" w:eastAsiaTheme="minorEastAsia" w:cstheme="minorEastAsia"/>
                <w:spacing w:val="-3"/>
                <w:w w:val="95"/>
                <w:sz w:val="21"/>
                <w:lang w:val="en-US"/>
              </w:rPr>
              <w:t>县</w:t>
            </w:r>
            <w:r>
              <w:rPr>
                <w:rFonts w:hint="eastAsia" w:asciiTheme="minorEastAsia" w:hAnsiTheme="minorEastAsia" w:eastAsiaTheme="minorEastAsia" w:cstheme="minorEastAsia"/>
                <w:spacing w:val="-3"/>
                <w:w w:val="95"/>
                <w:sz w:val="21"/>
              </w:rPr>
              <w:t>民政局、</w:t>
            </w:r>
            <w:r>
              <w:rPr>
                <w:rFonts w:hint="eastAsia" w:asciiTheme="minorEastAsia" w:hAnsiTheme="minorEastAsia" w:eastAsiaTheme="minorEastAsia" w:cstheme="minorEastAsia"/>
                <w:spacing w:val="-3"/>
                <w:w w:val="95"/>
                <w:sz w:val="21"/>
                <w:lang w:val="en-US"/>
              </w:rPr>
              <w:t>县</w:t>
            </w:r>
            <w:r>
              <w:rPr>
                <w:rFonts w:hint="eastAsia" w:asciiTheme="minorEastAsia" w:hAnsiTheme="minorEastAsia" w:eastAsiaTheme="minorEastAsia" w:cstheme="minorEastAsia"/>
                <w:spacing w:val="-3"/>
                <w:w w:val="95"/>
                <w:sz w:val="21"/>
              </w:rPr>
              <w:t>卫</w:t>
            </w:r>
            <w:r>
              <w:rPr>
                <w:rFonts w:hint="eastAsia" w:asciiTheme="minorEastAsia" w:hAnsiTheme="minorEastAsia" w:eastAsiaTheme="minorEastAsia" w:cstheme="minorEastAsia"/>
                <w:spacing w:val="-3"/>
                <w:w w:val="95"/>
                <w:sz w:val="21"/>
                <w:lang w:val="en-US"/>
              </w:rPr>
              <w:t>体局</w:t>
            </w:r>
            <w:r>
              <w:rPr>
                <w:rFonts w:hint="eastAsia" w:asciiTheme="minorEastAsia" w:hAnsiTheme="minorEastAsia" w:eastAsiaTheme="minorEastAsia" w:cstheme="minorEastAsia"/>
                <w:spacing w:val="-3"/>
                <w:sz w:val="21"/>
              </w:rPr>
              <w:t>及相关部门。</w:t>
            </w:r>
          </w:p>
        </w:tc>
        <w:tc>
          <w:tcPr>
            <w:tcW w:w="5911" w:type="dxa"/>
          </w:tcPr>
          <w:p>
            <w:pPr>
              <w:pStyle w:val="12"/>
              <w:rPr>
                <w:rFonts w:asciiTheme="minorEastAsia" w:hAnsiTheme="minorEastAsia" w:eastAsiaTheme="minorEastAsia" w:cstheme="minorEastAsia"/>
                <w:sz w:val="20"/>
              </w:rPr>
            </w:pPr>
          </w:p>
          <w:p>
            <w:pPr>
              <w:pStyle w:val="12"/>
              <w:spacing w:before="2"/>
              <w:rPr>
                <w:rFonts w:asciiTheme="minorEastAsia" w:hAnsiTheme="minorEastAsia" w:eastAsiaTheme="minorEastAsia" w:cstheme="minorEastAsia"/>
                <w:sz w:val="27"/>
              </w:rPr>
            </w:pPr>
          </w:p>
          <w:p>
            <w:pPr>
              <w:pStyle w:val="12"/>
              <w:spacing w:line="285" w:lineRule="auto"/>
              <w:ind w:left="107" w:right="122"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根据</w:t>
            </w:r>
            <w:r>
              <w:rPr>
                <w:rFonts w:hint="eastAsia" w:asciiTheme="minorEastAsia" w:hAnsiTheme="minorEastAsia" w:eastAsiaTheme="minorEastAsia" w:cstheme="minorEastAsia"/>
                <w:w w:val="95"/>
                <w:sz w:val="21"/>
                <w:lang w:val="en-US"/>
              </w:rPr>
              <w:t>县</w:t>
            </w:r>
            <w:r>
              <w:rPr>
                <w:rFonts w:hint="eastAsia" w:asciiTheme="minorEastAsia" w:hAnsiTheme="minorEastAsia" w:eastAsiaTheme="minorEastAsia" w:cstheme="minorEastAsia"/>
                <w:w w:val="95"/>
                <w:sz w:val="21"/>
              </w:rPr>
              <w:t xml:space="preserve">指挥部发布的权威信息，组织协调新闻媒体开展公 </w:t>
            </w:r>
            <w:r>
              <w:rPr>
                <w:rFonts w:hint="eastAsia" w:asciiTheme="minorEastAsia" w:hAnsiTheme="minorEastAsia" w:eastAsiaTheme="minorEastAsia" w:cstheme="minorEastAsia"/>
                <w:sz w:val="21"/>
              </w:rPr>
              <w:t>交突发事件应急处置的新闻报道，积极引导舆论。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8" w:hRule="atLeast"/>
        </w:trPr>
        <w:tc>
          <w:tcPr>
            <w:tcW w:w="1444" w:type="dxa"/>
          </w:tcPr>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spacing w:before="5"/>
              <w:rPr>
                <w:rFonts w:asciiTheme="minorEastAsia" w:hAnsiTheme="minorEastAsia" w:eastAsiaTheme="minorEastAsia" w:cstheme="minorEastAsia"/>
                <w:sz w:val="16"/>
              </w:rPr>
            </w:pPr>
          </w:p>
          <w:p>
            <w:pPr>
              <w:pStyle w:val="12"/>
              <w:ind w:left="176" w:right="167"/>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专家咨询组</w:t>
            </w:r>
          </w:p>
        </w:tc>
        <w:tc>
          <w:tcPr>
            <w:tcW w:w="1695" w:type="dxa"/>
          </w:tcPr>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rPr>
                <w:rFonts w:asciiTheme="minorEastAsia" w:hAnsiTheme="minorEastAsia" w:eastAsiaTheme="minorEastAsia" w:cstheme="minorEastAsia"/>
                <w:sz w:val="20"/>
              </w:rPr>
            </w:pPr>
          </w:p>
          <w:p>
            <w:pPr>
              <w:pStyle w:val="12"/>
              <w:spacing w:before="5"/>
              <w:rPr>
                <w:rFonts w:asciiTheme="minorEastAsia" w:hAnsiTheme="minorEastAsia" w:eastAsiaTheme="minorEastAsia" w:cstheme="minorEastAsia"/>
                <w:sz w:val="16"/>
              </w:rPr>
            </w:pPr>
          </w:p>
          <w:p>
            <w:pPr>
              <w:pStyle w:val="12"/>
              <w:ind w:left="91" w:right="84"/>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县</w:t>
            </w:r>
            <w:r>
              <w:rPr>
                <w:rFonts w:hint="eastAsia" w:asciiTheme="minorEastAsia" w:hAnsiTheme="minorEastAsia" w:eastAsiaTheme="minorEastAsia" w:cstheme="minorEastAsia"/>
                <w:sz w:val="21"/>
              </w:rPr>
              <w:t>交通局副局长</w:t>
            </w:r>
          </w:p>
        </w:tc>
        <w:tc>
          <w:tcPr>
            <w:tcW w:w="4410" w:type="dxa"/>
          </w:tcPr>
          <w:p>
            <w:pPr>
              <w:pStyle w:val="12"/>
              <w:spacing w:before="8"/>
              <w:rPr>
                <w:rFonts w:asciiTheme="minorEastAsia" w:hAnsiTheme="minorEastAsia" w:eastAsiaTheme="minorEastAsia" w:cstheme="minorEastAsia"/>
                <w:sz w:val="20"/>
              </w:rPr>
            </w:pPr>
          </w:p>
          <w:p>
            <w:pPr>
              <w:pStyle w:val="12"/>
              <w:spacing w:line="285" w:lineRule="auto"/>
              <w:ind w:left="108" w:right="91"/>
              <w:jc w:val="both"/>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专家咨询组由城市公共交通运输管理及运营、 </w:t>
            </w:r>
            <w:r>
              <w:rPr>
                <w:rFonts w:hint="eastAsia" w:asciiTheme="minorEastAsia" w:hAnsiTheme="minorEastAsia" w:eastAsiaTheme="minorEastAsia" w:cstheme="minorEastAsia"/>
                <w:spacing w:val="-2"/>
                <w:sz w:val="21"/>
              </w:rPr>
              <w:t>城市建设与管理、化工及民爆、交通管理与消</w:t>
            </w:r>
            <w:r>
              <w:rPr>
                <w:rFonts w:hint="eastAsia" w:asciiTheme="minorEastAsia" w:hAnsiTheme="minorEastAsia" w:eastAsiaTheme="minorEastAsia" w:cstheme="minorEastAsia"/>
                <w:spacing w:val="-2"/>
                <w:w w:val="95"/>
                <w:sz w:val="21"/>
              </w:rPr>
              <w:t xml:space="preserve">防治安、医学救援、卫生防疫、应急救援、反 </w:t>
            </w:r>
            <w:r>
              <w:rPr>
                <w:rFonts w:hint="eastAsia" w:asciiTheme="minorEastAsia" w:hAnsiTheme="minorEastAsia" w:eastAsiaTheme="minorEastAsia" w:cstheme="minorEastAsia"/>
                <w:spacing w:val="-3"/>
                <w:w w:val="95"/>
                <w:sz w:val="21"/>
              </w:rPr>
              <w:t>恐防暴等方面的专家组成，在</w:t>
            </w:r>
            <w:r>
              <w:rPr>
                <w:rFonts w:hint="eastAsia" w:asciiTheme="minorEastAsia" w:hAnsiTheme="minorEastAsia" w:eastAsiaTheme="minorEastAsia" w:cstheme="minorEastAsia"/>
                <w:spacing w:val="-3"/>
                <w:w w:val="95"/>
                <w:sz w:val="21"/>
                <w:lang w:val="en-US"/>
              </w:rPr>
              <w:t>县</w:t>
            </w:r>
            <w:r>
              <w:rPr>
                <w:rFonts w:hint="eastAsia" w:asciiTheme="minorEastAsia" w:hAnsiTheme="minorEastAsia" w:eastAsiaTheme="minorEastAsia" w:cstheme="minorEastAsia"/>
                <w:spacing w:val="-3"/>
                <w:w w:val="95"/>
                <w:sz w:val="21"/>
              </w:rPr>
              <w:t xml:space="preserve">指挥部统一协 </w:t>
            </w:r>
            <w:r>
              <w:rPr>
                <w:rFonts w:hint="eastAsia" w:asciiTheme="minorEastAsia" w:hAnsiTheme="minorEastAsia" w:eastAsiaTheme="minorEastAsia" w:cstheme="minorEastAsia"/>
                <w:spacing w:val="-3"/>
                <w:sz w:val="21"/>
              </w:rPr>
              <w:t>调下开展工作。</w:t>
            </w:r>
          </w:p>
        </w:tc>
        <w:tc>
          <w:tcPr>
            <w:tcW w:w="5911" w:type="dxa"/>
          </w:tcPr>
          <w:p>
            <w:pPr>
              <w:pStyle w:val="12"/>
              <w:rPr>
                <w:rFonts w:asciiTheme="minorEastAsia" w:hAnsiTheme="minorEastAsia" w:eastAsiaTheme="minorEastAsia" w:cstheme="minorEastAsia"/>
                <w:sz w:val="20"/>
              </w:rPr>
            </w:pPr>
          </w:p>
          <w:p>
            <w:pPr>
              <w:pStyle w:val="12"/>
              <w:spacing w:before="169" w:line="285" w:lineRule="auto"/>
              <w:ind w:left="107" w:right="122"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研判险情，研究论证救援技术措施，为救援决策提出意见 和建议；科学指导应急救援工作，参与救援方案制定和公交突发事件调查；提出防范事件扩大措施建议，对公交突发事件的</w:t>
            </w:r>
            <w:r>
              <w:rPr>
                <w:rFonts w:hint="eastAsia" w:asciiTheme="minorEastAsia" w:hAnsiTheme="minorEastAsia" w:eastAsiaTheme="minorEastAsia" w:cstheme="minorEastAsia"/>
                <w:sz w:val="21"/>
              </w:rPr>
              <w:t>处置进行技术支持。</w:t>
            </w:r>
          </w:p>
        </w:tc>
      </w:tr>
    </w:tbl>
    <w:p>
      <w:pPr>
        <w:spacing w:line="285" w:lineRule="auto"/>
        <w:jc w:val="both"/>
        <w:rPr>
          <w:rFonts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asciiTheme="minorEastAsia" w:hAnsiTheme="minorEastAsia" w:eastAsiaTheme="minorEastAsia" w:cstheme="minorEastAsia"/>
          <w:sz w:val="20"/>
        </w:rPr>
      </w:pPr>
    </w:p>
    <w:p>
      <w:pPr>
        <w:rPr>
          <w:rFonts w:asciiTheme="minorEastAsia" w:hAnsiTheme="minorEastAsia" w:eastAsiaTheme="minorEastAsia" w:cstheme="minorEastAsia"/>
          <w:sz w:val="20"/>
        </w:rPr>
        <w:sectPr>
          <w:footerReference r:id="rId5" w:type="default"/>
          <w:footerReference r:id="rId6" w:type="even"/>
          <w:pgSz w:w="16840" w:h="11910" w:orient="landscape"/>
          <w:pgMar w:top="1100" w:right="1500" w:bottom="1140" w:left="1500" w:header="0" w:footer="959" w:gutter="0"/>
          <w:pgNumType w:start="20"/>
          <w:cols w:space="720" w:num="1"/>
        </w:sectPr>
      </w:pPr>
    </w:p>
    <w:p>
      <w:pPr>
        <w:pStyle w:val="7"/>
        <w:spacing w:before="219"/>
        <w:ind w:left="371"/>
        <w:rPr>
          <w:rFonts w:asciiTheme="minorEastAsia" w:hAnsiTheme="minorEastAsia" w:eastAsiaTheme="minorEastAsia" w:cstheme="minorEastAsia"/>
        </w:rPr>
      </w:pPr>
      <w:r>
        <w:rPr>
          <w:rFonts w:hint="eastAsia" w:asciiTheme="minorEastAsia" w:hAnsiTheme="minorEastAsia" w:eastAsiaTheme="minorEastAsia" w:cstheme="minorEastAsia"/>
          <w:spacing w:val="-27"/>
        </w:rPr>
        <w:t xml:space="preserve">附件 </w:t>
      </w:r>
      <w:r>
        <w:rPr>
          <w:rFonts w:hint="eastAsia" w:asciiTheme="minorEastAsia" w:hAnsiTheme="minorEastAsia" w:eastAsiaTheme="minorEastAsia" w:cstheme="minorEastAsia"/>
        </w:rPr>
        <w:t>4</w:t>
      </w:r>
    </w:p>
    <w:p>
      <w:pPr>
        <w:pStyle w:val="7"/>
        <w:rPr>
          <w:rFonts w:asciiTheme="minorEastAsia" w:hAnsiTheme="minorEastAsia" w:eastAsiaTheme="minorEastAsia" w:cstheme="minorEastAsia"/>
          <w:sz w:val="51"/>
        </w:rPr>
      </w:pPr>
      <w:r>
        <w:rPr>
          <w:rFonts w:hint="eastAsia" w:asciiTheme="minorEastAsia" w:hAnsiTheme="minorEastAsia" w:eastAsiaTheme="minorEastAsia" w:cstheme="minorEastAsia"/>
        </w:rPr>
        <w:br w:type="column"/>
      </w:r>
    </w:p>
    <w:p>
      <w:pPr>
        <w:pStyle w:val="5"/>
        <w:rPr>
          <w:rFonts w:asciiTheme="minorEastAsia" w:hAnsiTheme="minorEastAsia" w:eastAsiaTheme="minorEastAsia" w:cstheme="minorEastAsia"/>
        </w:rPr>
      </w:pPr>
      <w:r>
        <w:rPr>
          <w:rFonts w:hint="eastAsia" w:asciiTheme="minorEastAsia" w:hAnsiTheme="minorEastAsia" w:eastAsiaTheme="minorEastAsia" w:cstheme="minorEastAsia"/>
        </w:rPr>
        <w:t>城市公共交通运输突发事件分级标准</w:t>
      </w:r>
    </w:p>
    <w:p>
      <w:pPr>
        <w:rPr>
          <w:rFonts w:asciiTheme="minorEastAsia" w:hAnsiTheme="minorEastAsia" w:eastAsiaTheme="minorEastAsia" w:cstheme="minorEastAsia"/>
        </w:rPr>
        <w:sectPr>
          <w:type w:val="continuous"/>
          <w:pgSz w:w="16840" w:h="11910" w:orient="landscape"/>
          <w:pgMar w:top="1580" w:right="1500" w:bottom="1580" w:left="1500" w:header="720" w:footer="720" w:gutter="0"/>
          <w:cols w:equalWidth="0" w:num="2">
            <w:col w:w="1292" w:space="1734"/>
            <w:col w:w="10814"/>
          </w:cols>
        </w:sectPr>
      </w:pPr>
    </w:p>
    <w:p>
      <w:pPr>
        <w:pStyle w:val="7"/>
        <w:spacing w:before="11"/>
        <w:rPr>
          <w:rFonts w:asciiTheme="minorEastAsia" w:hAnsiTheme="minorEastAsia" w:eastAsiaTheme="minorEastAsia" w:cstheme="minorEastAsia"/>
          <w:sz w:val="5"/>
        </w:rPr>
      </w:pPr>
    </w:p>
    <w:tbl>
      <w:tblPr>
        <w:tblStyle w:val="10"/>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3330"/>
        <w:gridCol w:w="3285"/>
        <w:gridCol w:w="3300"/>
        <w:gridCol w:w="3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659" w:type="dxa"/>
          </w:tcPr>
          <w:p>
            <w:pPr>
              <w:pStyle w:val="12"/>
              <w:rPr>
                <w:rFonts w:asciiTheme="minorEastAsia" w:hAnsiTheme="minorEastAsia" w:eastAsiaTheme="minorEastAsia" w:cstheme="minorEastAsia"/>
                <w:sz w:val="20"/>
              </w:rPr>
            </w:pPr>
          </w:p>
        </w:tc>
        <w:tc>
          <w:tcPr>
            <w:tcW w:w="3330" w:type="dxa"/>
          </w:tcPr>
          <w:p>
            <w:pPr>
              <w:pStyle w:val="12"/>
              <w:spacing w:before="123" w:line="280" w:lineRule="auto"/>
              <w:ind w:left="1184" w:right="933" w:hanging="24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特别重大公交突发事件</w:t>
            </w:r>
          </w:p>
        </w:tc>
        <w:tc>
          <w:tcPr>
            <w:tcW w:w="3285" w:type="dxa"/>
          </w:tcPr>
          <w:p>
            <w:pPr>
              <w:pStyle w:val="12"/>
              <w:spacing w:before="123" w:line="280" w:lineRule="auto"/>
              <w:ind w:left="1161" w:right="1151"/>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重大公交突发事件</w:t>
            </w:r>
          </w:p>
        </w:tc>
        <w:tc>
          <w:tcPr>
            <w:tcW w:w="3300" w:type="dxa"/>
          </w:tcPr>
          <w:p>
            <w:pPr>
              <w:pStyle w:val="12"/>
              <w:spacing w:before="123" w:line="280" w:lineRule="auto"/>
              <w:ind w:left="1169" w:right="1158"/>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较大公交突发事件</w:t>
            </w:r>
          </w:p>
        </w:tc>
        <w:tc>
          <w:tcPr>
            <w:tcW w:w="3034" w:type="dxa"/>
          </w:tcPr>
          <w:p>
            <w:pPr>
              <w:pStyle w:val="12"/>
              <w:spacing w:before="123" w:line="280" w:lineRule="auto"/>
              <w:ind w:left="1037" w:right="102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一般公交突发事件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9" w:hRule="atLeast"/>
        </w:trPr>
        <w:tc>
          <w:tcPr>
            <w:tcW w:w="659" w:type="dxa"/>
            <w:textDirection w:val="tbLrV"/>
          </w:tcPr>
          <w:p>
            <w:pPr>
              <w:pStyle w:val="12"/>
              <w:tabs>
                <w:tab w:val="left" w:pos="526"/>
                <w:tab w:val="left" w:pos="946"/>
                <w:tab w:val="left" w:pos="1366"/>
              </w:tabs>
              <w:spacing w:before="102"/>
              <w:ind w:left="106" w:right="113"/>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lang w:val="en-US"/>
              </w:rPr>
              <w:t>分</w:t>
            </w:r>
            <w:r>
              <w:rPr>
                <w:rFonts w:hint="eastAsia" w:asciiTheme="minorEastAsia" w:hAnsiTheme="minorEastAsia" w:eastAsiaTheme="minorEastAsia" w:cstheme="minorEastAsia"/>
                <w:sz w:val="21"/>
              </w:rPr>
              <w:tab/>
            </w:r>
            <w:r>
              <w:rPr>
                <w:rFonts w:hint="eastAsia" w:asciiTheme="minorEastAsia" w:hAnsiTheme="minorEastAsia" w:eastAsiaTheme="minorEastAsia" w:cstheme="minorEastAsia"/>
                <w:sz w:val="21"/>
              </w:rPr>
              <w:t>级</w:t>
            </w:r>
            <w:r>
              <w:rPr>
                <w:rFonts w:hint="eastAsia" w:asciiTheme="minorEastAsia" w:hAnsiTheme="minorEastAsia" w:eastAsiaTheme="minorEastAsia" w:cstheme="minorEastAsia"/>
                <w:sz w:val="21"/>
              </w:rPr>
              <w:tab/>
            </w:r>
            <w:r>
              <w:rPr>
                <w:rFonts w:hint="eastAsia" w:asciiTheme="minorEastAsia" w:hAnsiTheme="minorEastAsia" w:eastAsiaTheme="minorEastAsia" w:cstheme="minorEastAsia"/>
                <w:sz w:val="21"/>
              </w:rPr>
              <w:t>标</w:t>
            </w:r>
            <w:r>
              <w:rPr>
                <w:rFonts w:hint="eastAsia" w:asciiTheme="minorEastAsia" w:hAnsiTheme="minorEastAsia" w:eastAsiaTheme="minorEastAsia" w:cstheme="minorEastAsia"/>
                <w:sz w:val="21"/>
              </w:rPr>
              <w:tab/>
            </w:r>
            <w:r>
              <w:rPr>
                <w:rFonts w:hint="eastAsia" w:asciiTheme="minorEastAsia" w:hAnsiTheme="minorEastAsia" w:eastAsiaTheme="minorEastAsia" w:cstheme="minorEastAsia"/>
                <w:sz w:val="21"/>
              </w:rPr>
              <w:t>准</w:t>
            </w:r>
          </w:p>
        </w:tc>
        <w:tc>
          <w:tcPr>
            <w:tcW w:w="3330" w:type="dxa"/>
          </w:tcPr>
          <w:p>
            <w:pPr>
              <w:pStyle w:val="12"/>
              <w:rPr>
                <w:rFonts w:asciiTheme="minorEastAsia" w:hAnsiTheme="minorEastAsia" w:eastAsiaTheme="minorEastAsia" w:cstheme="minorEastAsia"/>
                <w:sz w:val="20"/>
              </w:rPr>
            </w:pPr>
          </w:p>
          <w:p>
            <w:pPr>
              <w:pStyle w:val="12"/>
              <w:spacing w:line="321" w:lineRule="auto"/>
              <w:ind w:right="98" w:firstLine="452" w:firstLineChars="20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8"/>
                <w:sz w:val="21"/>
              </w:rPr>
              <w:t>1</w:t>
            </w:r>
            <w:r>
              <w:rPr>
                <w:rFonts w:hint="eastAsia" w:asciiTheme="minorEastAsia" w:hAnsiTheme="minorEastAsia" w:eastAsiaTheme="minorEastAsia" w:cstheme="minorEastAsia"/>
                <w:spacing w:val="11"/>
                <w:sz w:val="21"/>
              </w:rPr>
              <w:t>.城市公交场站内或公共汽</w:t>
            </w:r>
            <w:r>
              <w:rPr>
                <w:rFonts w:hint="eastAsia" w:asciiTheme="minorEastAsia" w:hAnsiTheme="minorEastAsia" w:eastAsiaTheme="minorEastAsia" w:cstheme="minorEastAsia"/>
                <w:spacing w:val="12"/>
                <w:w w:val="95"/>
                <w:sz w:val="21"/>
              </w:rPr>
              <w:t>电车车辆上发生严重危及人员生</w:t>
            </w:r>
            <w:r>
              <w:rPr>
                <w:rFonts w:hint="eastAsia" w:asciiTheme="minorEastAsia" w:hAnsiTheme="minorEastAsia" w:eastAsiaTheme="minorEastAsia" w:cstheme="minorEastAsia"/>
                <w:spacing w:val="-5"/>
                <w:sz w:val="21"/>
              </w:rPr>
              <w:t>命安全的运营事故，造成或可能造</w:t>
            </w:r>
            <w:r>
              <w:rPr>
                <w:rFonts w:hint="eastAsia" w:asciiTheme="minorEastAsia" w:hAnsiTheme="minorEastAsia" w:eastAsiaTheme="minorEastAsia" w:cstheme="minorEastAsia"/>
                <w:spacing w:val="-1"/>
                <w:sz w:val="21"/>
              </w:rPr>
              <w:t xml:space="preserve">成 </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7"/>
                <w:sz w:val="21"/>
              </w:rPr>
              <w:t xml:space="preserve"> 人以上死亡或失踪，或危及</w:t>
            </w:r>
            <w:r>
              <w:rPr>
                <w:rFonts w:hint="eastAsia" w:asciiTheme="minorEastAsia" w:hAnsiTheme="minorEastAsia" w:eastAsiaTheme="minorEastAsia" w:cstheme="minorEastAsia"/>
                <w:sz w:val="21"/>
              </w:rPr>
              <w:t>30人以上生命安全的；</w:t>
            </w:r>
          </w:p>
          <w:p>
            <w:pPr>
              <w:pStyle w:val="12"/>
              <w:numPr>
                <w:ilvl w:val="0"/>
                <w:numId w:val="1"/>
              </w:numPr>
              <w:tabs>
                <w:tab w:val="left" w:pos="753"/>
              </w:tabs>
              <w:spacing w:before="91" w:line="321" w:lineRule="auto"/>
              <w:ind w:right="96"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14"/>
                <w:w w:val="95"/>
                <w:sz w:val="21"/>
              </w:rPr>
              <w:t>城市公交场站内或公共汽</w:t>
            </w:r>
            <w:r>
              <w:rPr>
                <w:rFonts w:hint="eastAsia" w:asciiTheme="minorEastAsia" w:hAnsiTheme="minorEastAsia" w:eastAsiaTheme="minorEastAsia" w:cstheme="minorEastAsia"/>
                <w:spacing w:val="12"/>
                <w:w w:val="95"/>
                <w:sz w:val="21"/>
              </w:rPr>
              <w:t>电车车辆上遭受恐怖袭击或极端</w:t>
            </w:r>
            <w:r>
              <w:rPr>
                <w:rFonts w:hint="eastAsia" w:asciiTheme="minorEastAsia" w:hAnsiTheme="minorEastAsia" w:eastAsiaTheme="minorEastAsia" w:cstheme="minorEastAsia"/>
                <w:spacing w:val="-2"/>
                <w:sz w:val="21"/>
              </w:rPr>
              <w:t xml:space="preserve">暴力袭击，造成或可能造成 </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34"/>
                <w:sz w:val="21"/>
              </w:rPr>
              <w:t xml:space="preserve"> 人</w:t>
            </w:r>
            <w:r>
              <w:rPr>
                <w:rFonts w:hint="eastAsia" w:asciiTheme="minorEastAsia" w:hAnsiTheme="minorEastAsia" w:eastAsiaTheme="minorEastAsia" w:cstheme="minorEastAsia"/>
                <w:spacing w:val="-2"/>
                <w:sz w:val="21"/>
              </w:rPr>
              <w:t xml:space="preserve">以上死亡或失踪，或危及 </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20"/>
                <w:sz w:val="21"/>
              </w:rPr>
              <w:t xml:space="preserve"> 人以</w:t>
            </w:r>
            <w:r>
              <w:rPr>
                <w:rFonts w:hint="eastAsia" w:asciiTheme="minorEastAsia" w:hAnsiTheme="minorEastAsia" w:eastAsiaTheme="minorEastAsia" w:cstheme="minorEastAsia"/>
                <w:sz w:val="21"/>
              </w:rPr>
              <w:t>上生命安全的；</w:t>
            </w:r>
          </w:p>
          <w:p>
            <w:pPr>
              <w:pStyle w:val="12"/>
              <w:numPr>
                <w:ilvl w:val="0"/>
                <w:numId w:val="1"/>
              </w:numPr>
              <w:tabs>
                <w:tab w:val="left" w:pos="753"/>
              </w:tabs>
              <w:spacing w:line="321" w:lineRule="auto"/>
              <w:ind w:right="98"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spacing w:val="13"/>
                <w:sz w:val="21"/>
              </w:rPr>
              <w:t>其他可能造成特别重大损</w:t>
            </w:r>
            <w:r>
              <w:rPr>
                <w:rFonts w:hint="eastAsia" w:asciiTheme="minorEastAsia" w:hAnsiTheme="minorEastAsia" w:eastAsiaTheme="minorEastAsia" w:cstheme="minorEastAsia"/>
                <w:sz w:val="21"/>
              </w:rPr>
              <w:t>失的城市公共汽电车突发事件。</w:t>
            </w:r>
          </w:p>
        </w:tc>
        <w:tc>
          <w:tcPr>
            <w:tcW w:w="3285" w:type="dxa"/>
          </w:tcPr>
          <w:p>
            <w:pPr>
              <w:pStyle w:val="12"/>
              <w:spacing w:before="6"/>
              <w:rPr>
                <w:rFonts w:asciiTheme="minorEastAsia" w:hAnsiTheme="minorEastAsia" w:eastAsiaTheme="minorEastAsia" w:cstheme="minorEastAsia"/>
                <w:sz w:val="21"/>
              </w:rPr>
            </w:pPr>
          </w:p>
          <w:p>
            <w:pPr>
              <w:pStyle w:val="12"/>
              <w:numPr>
                <w:ilvl w:val="0"/>
                <w:numId w:val="2"/>
              </w:numPr>
              <w:tabs>
                <w:tab w:val="left" w:pos="749"/>
              </w:tabs>
              <w:spacing w:line="321" w:lineRule="auto"/>
              <w:ind w:right="93"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10"/>
                <w:w w:val="95"/>
                <w:sz w:val="21"/>
              </w:rPr>
              <w:t>城市公交场站内或公共汽</w:t>
            </w:r>
            <w:r>
              <w:rPr>
                <w:rFonts w:hint="eastAsia" w:asciiTheme="minorEastAsia" w:hAnsiTheme="minorEastAsia" w:eastAsiaTheme="minorEastAsia" w:cstheme="minorEastAsia"/>
                <w:spacing w:val="8"/>
                <w:w w:val="95"/>
                <w:sz w:val="21"/>
              </w:rPr>
              <w:t>电车车辆上发生严重危及人员生</w:t>
            </w:r>
            <w:r>
              <w:rPr>
                <w:rFonts w:hint="eastAsia" w:asciiTheme="minorEastAsia" w:hAnsiTheme="minorEastAsia" w:eastAsiaTheme="minorEastAsia" w:cstheme="minorEastAsia"/>
                <w:spacing w:val="-2"/>
                <w:sz w:val="21"/>
              </w:rPr>
              <w:t>命安全的运营事故，造成或可能造</w:t>
            </w:r>
            <w:r>
              <w:rPr>
                <w:rFonts w:hint="eastAsia" w:asciiTheme="minorEastAsia" w:hAnsiTheme="minorEastAsia" w:eastAsiaTheme="minorEastAsia" w:cstheme="minorEastAsia"/>
                <w:spacing w:val="-29"/>
                <w:sz w:val="21"/>
              </w:rPr>
              <w:t xml:space="preserve">成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8"/>
                <w:sz w:val="21"/>
              </w:rPr>
              <w:t xml:space="preserve"> 人以上、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8"/>
                <w:sz w:val="21"/>
              </w:rPr>
              <w:t xml:space="preserve"> 人以下死亡或失</w:t>
            </w:r>
            <w:r>
              <w:rPr>
                <w:rFonts w:hint="eastAsia" w:asciiTheme="minorEastAsia" w:hAnsiTheme="minorEastAsia" w:eastAsiaTheme="minorEastAsia" w:cstheme="minorEastAsia"/>
                <w:spacing w:val="-13"/>
                <w:sz w:val="21"/>
              </w:rPr>
              <w:t xml:space="preserve">踪的，或危及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5"/>
                <w:sz w:val="21"/>
              </w:rPr>
              <w:t xml:space="preserve"> 人以上、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22"/>
                <w:sz w:val="21"/>
              </w:rPr>
              <w:t xml:space="preserve"> 人以</w:t>
            </w:r>
            <w:r>
              <w:rPr>
                <w:rFonts w:hint="eastAsia" w:asciiTheme="minorEastAsia" w:hAnsiTheme="minorEastAsia" w:eastAsiaTheme="minorEastAsia" w:cstheme="minorEastAsia"/>
                <w:sz w:val="21"/>
              </w:rPr>
              <w:t>下生命安全的；</w:t>
            </w:r>
          </w:p>
          <w:p>
            <w:pPr>
              <w:pStyle w:val="12"/>
              <w:numPr>
                <w:ilvl w:val="0"/>
                <w:numId w:val="2"/>
              </w:numPr>
              <w:tabs>
                <w:tab w:val="left" w:pos="749"/>
              </w:tabs>
              <w:spacing w:line="321" w:lineRule="auto"/>
              <w:ind w:right="95"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10"/>
                <w:w w:val="95"/>
                <w:sz w:val="21"/>
              </w:rPr>
              <w:t>城市公交场站内或公共汽</w:t>
            </w:r>
            <w:r>
              <w:rPr>
                <w:rFonts w:hint="eastAsia" w:asciiTheme="minorEastAsia" w:hAnsiTheme="minorEastAsia" w:eastAsiaTheme="minorEastAsia" w:cstheme="minorEastAsia"/>
                <w:spacing w:val="8"/>
                <w:w w:val="95"/>
                <w:sz w:val="21"/>
              </w:rPr>
              <w:t>电车车辆上遭受恐怖袭击或极端</w:t>
            </w:r>
            <w:r>
              <w:rPr>
                <w:rFonts w:hint="eastAsia" w:asciiTheme="minorEastAsia" w:hAnsiTheme="minorEastAsia" w:eastAsiaTheme="minorEastAsia" w:cstheme="minorEastAsia"/>
                <w:spacing w:val="-4"/>
                <w:sz w:val="21"/>
              </w:rPr>
              <w:t xml:space="preserve">暴力袭击，造成或可能造成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31"/>
                <w:sz w:val="21"/>
              </w:rPr>
              <w:t xml:space="preserve"> 人</w:t>
            </w:r>
            <w:r>
              <w:rPr>
                <w:rFonts w:hint="eastAsia" w:asciiTheme="minorEastAsia" w:hAnsiTheme="minorEastAsia" w:eastAsiaTheme="minorEastAsia" w:cstheme="minorEastAsia"/>
                <w:spacing w:val="7"/>
                <w:sz w:val="21"/>
              </w:rPr>
              <w:t>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4"/>
                <w:sz w:val="21"/>
              </w:rPr>
              <w:t xml:space="preserve"> 人以下死亡或失踪的， </w:t>
            </w:r>
            <w:r>
              <w:rPr>
                <w:rFonts w:hint="eastAsia" w:asciiTheme="minorEastAsia" w:hAnsiTheme="minorEastAsia" w:eastAsiaTheme="minorEastAsia" w:cstheme="minorEastAsia"/>
                <w:spacing w:val="-14"/>
                <w:sz w:val="21"/>
              </w:rPr>
              <w:t xml:space="preserve">或危及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7"/>
                <w:sz w:val="21"/>
              </w:rPr>
              <w:t xml:space="preserve"> 人以上、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12"/>
                <w:sz w:val="21"/>
              </w:rPr>
              <w:t xml:space="preserve"> 人以下生命</w:t>
            </w:r>
            <w:r>
              <w:rPr>
                <w:rFonts w:hint="eastAsia" w:asciiTheme="minorEastAsia" w:hAnsiTheme="minorEastAsia" w:eastAsiaTheme="minorEastAsia" w:cstheme="minorEastAsia"/>
                <w:sz w:val="21"/>
              </w:rPr>
              <w:t>安全的；</w:t>
            </w:r>
          </w:p>
          <w:p>
            <w:pPr>
              <w:pStyle w:val="12"/>
              <w:numPr>
                <w:ilvl w:val="0"/>
                <w:numId w:val="2"/>
              </w:numPr>
              <w:tabs>
                <w:tab w:val="left" w:pos="749"/>
              </w:tabs>
              <w:spacing w:line="321" w:lineRule="auto"/>
              <w:ind w:right="97"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spacing w:val="9"/>
                <w:sz w:val="21"/>
              </w:rPr>
              <w:t>其他可能造成重大损失的</w:t>
            </w:r>
            <w:r>
              <w:rPr>
                <w:rFonts w:hint="eastAsia" w:asciiTheme="minorEastAsia" w:hAnsiTheme="minorEastAsia" w:eastAsiaTheme="minorEastAsia" w:cstheme="minorEastAsia"/>
                <w:sz w:val="21"/>
              </w:rPr>
              <w:t>城市公共汽电车突发事件。</w:t>
            </w:r>
          </w:p>
        </w:tc>
        <w:tc>
          <w:tcPr>
            <w:tcW w:w="3300" w:type="dxa"/>
          </w:tcPr>
          <w:p>
            <w:pPr>
              <w:pStyle w:val="12"/>
              <w:spacing w:before="6"/>
              <w:rPr>
                <w:rFonts w:asciiTheme="minorEastAsia" w:hAnsiTheme="minorEastAsia" w:eastAsiaTheme="minorEastAsia" w:cstheme="minorEastAsia"/>
                <w:sz w:val="21"/>
              </w:rPr>
            </w:pPr>
          </w:p>
          <w:p>
            <w:pPr>
              <w:pStyle w:val="12"/>
              <w:numPr>
                <w:ilvl w:val="0"/>
                <w:numId w:val="3"/>
              </w:numPr>
              <w:tabs>
                <w:tab w:val="left" w:pos="752"/>
              </w:tabs>
              <w:spacing w:line="321" w:lineRule="auto"/>
              <w:ind w:right="95"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11"/>
                <w:sz w:val="21"/>
              </w:rPr>
              <w:t>城市公交场站内或公共汽</w:t>
            </w:r>
            <w:r>
              <w:rPr>
                <w:rFonts w:hint="eastAsia" w:asciiTheme="minorEastAsia" w:hAnsiTheme="minorEastAsia" w:eastAsiaTheme="minorEastAsia" w:cstheme="minorEastAsia"/>
                <w:spacing w:val="10"/>
                <w:w w:val="95"/>
                <w:sz w:val="21"/>
              </w:rPr>
              <w:t>电车车辆上发生严重危及人员生</w:t>
            </w:r>
            <w:r>
              <w:rPr>
                <w:rFonts w:hint="eastAsia" w:asciiTheme="minorEastAsia" w:hAnsiTheme="minorEastAsia" w:eastAsiaTheme="minorEastAsia" w:cstheme="minorEastAsia"/>
                <w:w w:val="95"/>
                <w:sz w:val="21"/>
              </w:rPr>
              <w:t>命安全的运营事故，造成或可能造</w:t>
            </w:r>
            <w:r>
              <w:rPr>
                <w:rFonts w:hint="eastAsia" w:asciiTheme="minorEastAsia" w:hAnsiTheme="minorEastAsia" w:eastAsiaTheme="minorEastAsia" w:cstheme="minorEastAsia"/>
                <w:spacing w:val="-25"/>
                <w:sz w:val="21"/>
              </w:rPr>
              <w:t xml:space="preserve">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5"/>
                <w:sz w:val="21"/>
              </w:rPr>
              <w:t xml:space="preserve"> 人以上、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4"/>
                <w:sz w:val="21"/>
              </w:rPr>
              <w:t xml:space="preserve"> 人以下死亡或失</w:t>
            </w:r>
            <w:r>
              <w:rPr>
                <w:rFonts w:hint="eastAsia" w:asciiTheme="minorEastAsia" w:hAnsiTheme="minorEastAsia" w:eastAsiaTheme="minorEastAsia" w:cstheme="minorEastAsia"/>
                <w:spacing w:val="-7"/>
                <w:sz w:val="21"/>
              </w:rPr>
              <w:t xml:space="preserve">踪的，或危及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1"/>
                <w:sz w:val="21"/>
              </w:rPr>
              <w:t xml:space="preserve"> 人以上、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7"/>
                <w:sz w:val="21"/>
              </w:rPr>
              <w:t xml:space="preserve"> 人以下生命安全的；</w:t>
            </w:r>
          </w:p>
          <w:p>
            <w:pPr>
              <w:pStyle w:val="12"/>
              <w:numPr>
                <w:ilvl w:val="0"/>
                <w:numId w:val="3"/>
              </w:numPr>
              <w:tabs>
                <w:tab w:val="left" w:pos="752"/>
              </w:tabs>
              <w:spacing w:line="321" w:lineRule="auto"/>
              <w:ind w:right="95"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11"/>
                <w:sz w:val="21"/>
              </w:rPr>
              <w:t>城市公交场站内或公共汽</w:t>
            </w:r>
            <w:r>
              <w:rPr>
                <w:rFonts w:hint="eastAsia" w:asciiTheme="minorEastAsia" w:hAnsiTheme="minorEastAsia" w:eastAsiaTheme="minorEastAsia" w:cstheme="minorEastAsia"/>
                <w:spacing w:val="10"/>
                <w:w w:val="95"/>
                <w:sz w:val="21"/>
              </w:rPr>
              <w:t>电车车辆上遭受恐怖袭击或极端</w:t>
            </w:r>
            <w:r>
              <w:rPr>
                <w:rFonts w:hint="eastAsia" w:asciiTheme="minorEastAsia" w:hAnsiTheme="minorEastAsia" w:eastAsiaTheme="minorEastAsia" w:cstheme="minorEastAsia"/>
                <w:spacing w:val="1"/>
                <w:sz w:val="21"/>
              </w:rPr>
              <w:t xml:space="preserve">暴力袭击，造成或可能造成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7"/>
                <w:sz w:val="21"/>
              </w:rPr>
              <w:t xml:space="preserve"> 人</w:t>
            </w:r>
            <w:r>
              <w:rPr>
                <w:rFonts w:hint="eastAsia" w:asciiTheme="minorEastAsia" w:hAnsiTheme="minorEastAsia" w:eastAsiaTheme="minorEastAsia" w:cstheme="minorEastAsia"/>
                <w:spacing w:val="7"/>
                <w:sz w:val="21"/>
              </w:rPr>
              <w:t>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2"/>
                <w:sz w:val="21"/>
              </w:rPr>
              <w:t xml:space="preserve"> 人以下死亡或失踪的， </w:t>
            </w:r>
            <w:r>
              <w:rPr>
                <w:rFonts w:hint="eastAsia" w:asciiTheme="minorEastAsia" w:hAnsiTheme="minorEastAsia" w:eastAsiaTheme="minorEastAsia" w:cstheme="minorEastAsia"/>
                <w:spacing w:val="-9"/>
                <w:sz w:val="21"/>
              </w:rPr>
              <w:t xml:space="preserve">或危及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5"/>
                <w:sz w:val="21"/>
              </w:rPr>
              <w:t xml:space="preserve"> 人以上、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6"/>
                <w:sz w:val="21"/>
              </w:rPr>
              <w:t xml:space="preserve"> 人以下生命</w:t>
            </w:r>
            <w:r>
              <w:rPr>
                <w:rFonts w:hint="eastAsia" w:asciiTheme="minorEastAsia" w:hAnsiTheme="minorEastAsia" w:eastAsiaTheme="minorEastAsia" w:cstheme="minorEastAsia"/>
                <w:sz w:val="21"/>
              </w:rPr>
              <w:t>安全的；</w:t>
            </w:r>
          </w:p>
          <w:p>
            <w:pPr>
              <w:pStyle w:val="12"/>
              <w:numPr>
                <w:ilvl w:val="0"/>
                <w:numId w:val="3"/>
              </w:numPr>
              <w:tabs>
                <w:tab w:val="left" w:pos="752"/>
              </w:tabs>
              <w:spacing w:line="321" w:lineRule="auto"/>
              <w:ind w:right="95"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spacing w:val="11"/>
                <w:sz w:val="21"/>
              </w:rPr>
              <w:t>其他可能造成较大损失的</w:t>
            </w:r>
            <w:r>
              <w:rPr>
                <w:rFonts w:hint="eastAsia" w:asciiTheme="minorEastAsia" w:hAnsiTheme="minorEastAsia" w:eastAsiaTheme="minorEastAsia" w:cstheme="minorEastAsia"/>
                <w:sz w:val="21"/>
              </w:rPr>
              <w:t>城市公共汽电车突发事件。</w:t>
            </w:r>
          </w:p>
        </w:tc>
        <w:tc>
          <w:tcPr>
            <w:tcW w:w="3034" w:type="dxa"/>
          </w:tcPr>
          <w:p>
            <w:pPr>
              <w:pStyle w:val="12"/>
              <w:rPr>
                <w:rFonts w:asciiTheme="minorEastAsia" w:hAnsiTheme="minorEastAsia" w:eastAsiaTheme="minorEastAsia" w:cstheme="minorEastAsia"/>
                <w:sz w:val="20"/>
              </w:rPr>
            </w:pPr>
          </w:p>
          <w:p>
            <w:pPr>
              <w:pStyle w:val="12"/>
              <w:spacing w:before="12"/>
              <w:rPr>
                <w:rFonts w:asciiTheme="minorEastAsia" w:hAnsiTheme="minorEastAsia" w:eastAsiaTheme="minorEastAsia" w:cstheme="minorEastAsia"/>
                <w:sz w:val="21"/>
              </w:rPr>
            </w:pPr>
          </w:p>
          <w:p>
            <w:pPr>
              <w:pStyle w:val="12"/>
              <w:spacing w:line="321" w:lineRule="auto"/>
              <w:ind w:left="108" w:right="-15"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4"/>
                <w:sz w:val="21"/>
              </w:rPr>
              <w:t>1</w:t>
            </w:r>
            <w:r>
              <w:rPr>
                <w:rFonts w:hint="eastAsia" w:asciiTheme="minorEastAsia" w:hAnsiTheme="minorEastAsia" w:eastAsiaTheme="minorEastAsia" w:cstheme="minorEastAsia"/>
                <w:spacing w:val="6"/>
                <w:sz w:val="21"/>
              </w:rPr>
              <w:t>.城市公交场站内或公共汽电车车辆上发生危及人员生命安全的运营事故，造成或可</w:t>
            </w:r>
            <w:r>
              <w:rPr>
                <w:rFonts w:hint="eastAsia" w:asciiTheme="minorEastAsia" w:hAnsiTheme="minorEastAsia" w:eastAsiaTheme="minorEastAsia" w:cstheme="minorEastAsia"/>
                <w:spacing w:val="-12"/>
                <w:sz w:val="21"/>
              </w:rPr>
              <w:t xml:space="preserve">能造成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9"/>
                <w:sz w:val="21"/>
              </w:rPr>
              <w:t xml:space="preserve"> 人以下死亡或失踪的，</w:t>
            </w:r>
          </w:p>
          <w:p>
            <w:pPr>
              <w:pStyle w:val="12"/>
              <w:spacing w:line="321" w:lineRule="auto"/>
              <w:ind w:left="528" w:right="98" w:hanging="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14"/>
                <w:sz w:val="21"/>
              </w:rPr>
              <w:t xml:space="preserve">或危及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8"/>
                <w:sz w:val="21"/>
              </w:rPr>
              <w:t xml:space="preserve"> 人以下生命安全的； </w:t>
            </w:r>
            <w:r>
              <w:rPr>
                <w:rFonts w:hint="eastAsia" w:asciiTheme="minorEastAsia" w:hAnsiTheme="minorEastAsia" w:eastAsiaTheme="minorEastAsia" w:cstheme="minorEastAsia"/>
                <w:spacing w:val="4"/>
                <w:w w:val="95"/>
                <w:sz w:val="21"/>
              </w:rPr>
              <w:t>2</w:t>
            </w:r>
            <w:r>
              <w:rPr>
                <w:rFonts w:hint="eastAsia" w:asciiTheme="minorEastAsia" w:hAnsiTheme="minorEastAsia" w:eastAsiaTheme="minorEastAsia" w:cstheme="minorEastAsia"/>
                <w:spacing w:val="5"/>
                <w:w w:val="95"/>
                <w:sz w:val="21"/>
              </w:rPr>
              <w:t>.城市公交场站内或公共</w:t>
            </w:r>
          </w:p>
          <w:p>
            <w:pPr>
              <w:pStyle w:val="12"/>
              <w:spacing w:line="321" w:lineRule="auto"/>
              <w:ind w:left="108" w:right="95"/>
              <w:jc w:val="both"/>
              <w:rPr>
                <w:rFonts w:asciiTheme="minorEastAsia" w:hAnsiTheme="minorEastAsia" w:eastAsiaTheme="minorEastAsia" w:cstheme="minorEastAsia"/>
                <w:sz w:val="21"/>
              </w:rPr>
            </w:pPr>
            <w:r>
              <w:rPr>
                <w:rFonts w:hint="eastAsia" w:asciiTheme="minorEastAsia" w:hAnsiTheme="minorEastAsia" w:eastAsiaTheme="minorEastAsia" w:cstheme="minorEastAsia"/>
                <w:spacing w:val="5"/>
                <w:sz w:val="21"/>
              </w:rPr>
              <w:t>汽电车车辆上遭受恐怖袭击或极端暴力袭击，造成或可能造</w:t>
            </w:r>
            <w:r>
              <w:rPr>
                <w:rFonts w:hint="eastAsia" w:asciiTheme="minorEastAsia" w:hAnsiTheme="minorEastAsia" w:eastAsiaTheme="minorEastAsia" w:cstheme="minorEastAsia"/>
                <w:spacing w:val="-26"/>
                <w:sz w:val="21"/>
              </w:rPr>
              <w:t xml:space="preserve">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2"/>
                <w:sz w:val="21"/>
              </w:rPr>
              <w:t xml:space="preserve"> 人以下死亡或失踪的，或</w:t>
            </w:r>
          </w:p>
          <w:p>
            <w:pPr>
              <w:pStyle w:val="12"/>
              <w:spacing w:line="321" w:lineRule="auto"/>
              <w:ind w:left="528" w:right="98" w:hanging="420"/>
              <w:rPr>
                <w:rFonts w:asciiTheme="minorEastAsia" w:hAnsiTheme="minorEastAsia" w:eastAsiaTheme="minorEastAsia" w:cstheme="minorEastAsia"/>
                <w:sz w:val="21"/>
              </w:rPr>
            </w:pPr>
            <w:r>
              <w:rPr>
                <w:rFonts w:hint="eastAsia" w:asciiTheme="minorEastAsia" w:hAnsiTheme="minorEastAsia" w:eastAsiaTheme="minorEastAsia" w:cstheme="minorEastAsia"/>
                <w:spacing w:val="-3"/>
                <w:sz w:val="21"/>
              </w:rPr>
              <w:t xml:space="preserve">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3"/>
                <w:sz w:val="21"/>
              </w:rPr>
              <w:t xml:space="preserve"> 人以下生命安全的； </w:t>
            </w:r>
            <w:r>
              <w:rPr>
                <w:rFonts w:hint="eastAsia" w:asciiTheme="minorEastAsia" w:hAnsiTheme="minorEastAsia" w:eastAsiaTheme="minorEastAsia" w:cstheme="minorEastAsia"/>
                <w:spacing w:val="4"/>
                <w:w w:val="95"/>
                <w:sz w:val="21"/>
              </w:rPr>
              <w:t>3</w:t>
            </w:r>
            <w:r>
              <w:rPr>
                <w:rFonts w:hint="eastAsia" w:asciiTheme="minorEastAsia" w:hAnsiTheme="minorEastAsia" w:eastAsiaTheme="minorEastAsia" w:cstheme="minorEastAsia"/>
                <w:spacing w:val="5"/>
                <w:w w:val="95"/>
                <w:sz w:val="21"/>
              </w:rPr>
              <w:t>.其他可能造成一般损失</w:t>
            </w:r>
          </w:p>
          <w:p>
            <w:pPr>
              <w:pStyle w:val="12"/>
              <w:spacing w:line="268" w:lineRule="exact"/>
              <w:ind w:left="108"/>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的城市公共汽电车突发事件。</w:t>
            </w:r>
          </w:p>
        </w:tc>
      </w:tr>
    </w:tbl>
    <w:p>
      <w:pPr>
        <w:spacing w:before="43"/>
        <w:ind w:left="871"/>
        <w:rPr>
          <w:rFonts w:asciiTheme="minorEastAsia" w:hAnsiTheme="minorEastAsia" w:eastAsiaTheme="minorEastAsia" w:cstheme="minorEastAsia"/>
          <w:sz w:val="28"/>
        </w:rPr>
        <w:sectPr>
          <w:type w:val="continuous"/>
          <w:pgSz w:w="16840" w:h="11910" w:orient="landscape"/>
          <w:pgMar w:top="1580" w:right="1500" w:bottom="1580" w:left="1500" w:header="720" w:footer="720" w:gutter="0"/>
          <w:cols w:space="720" w:num="1"/>
        </w:sectPr>
      </w:pPr>
      <w:r>
        <w:rPr>
          <w:rFonts w:hint="eastAsia" w:asciiTheme="minorEastAsia" w:hAnsiTheme="minorEastAsia" w:eastAsiaTheme="minorEastAsia" w:cstheme="minorEastAsia"/>
          <w:sz w:val="28"/>
        </w:rPr>
        <w:t>上述所称“以上”包含本数，“以下”不包含本数。</w:t>
      </w:r>
    </w:p>
    <w:p>
      <w:pPr>
        <w:pStyle w:val="7"/>
        <w:rPr>
          <w:rFonts w:asciiTheme="minorEastAsia" w:hAnsiTheme="minorEastAsia" w:eastAsiaTheme="minorEastAsia" w:cstheme="minorEastAsia"/>
          <w:sz w:val="29"/>
        </w:rPr>
      </w:pPr>
    </w:p>
    <w:p>
      <w:pPr>
        <w:pStyle w:val="7"/>
        <w:spacing w:before="54"/>
        <w:ind w:left="371"/>
        <w:rPr>
          <w:rFonts w:asciiTheme="minorEastAsia" w:hAnsiTheme="minorEastAsia" w:eastAsiaTheme="minorEastAsia" w:cstheme="minorEastAsia"/>
          <w:spacing w:val="-27"/>
        </w:rPr>
      </w:pPr>
    </w:p>
    <w:p>
      <w:pPr>
        <w:pStyle w:val="7"/>
        <w:spacing w:before="54"/>
        <w:ind w:left="371"/>
        <w:rPr>
          <w:rFonts w:asciiTheme="minorEastAsia" w:hAnsiTheme="minorEastAsia" w:eastAsiaTheme="minorEastAsia" w:cstheme="minorEastAsia"/>
          <w:spacing w:val="-27"/>
        </w:rPr>
      </w:pPr>
    </w:p>
    <w:p>
      <w:pPr>
        <w:jc w:val="both"/>
        <w:rPr>
          <w:rFonts w:asciiTheme="minorEastAsia" w:hAnsiTheme="minorEastAsia" w:eastAsiaTheme="minorEastAsia" w:cstheme="minorEastAsia"/>
        </w:rPr>
        <w:sectPr>
          <w:type w:val="continuous"/>
          <w:pgSz w:w="16840" w:h="11910" w:orient="landscape"/>
          <w:pgMar w:top="1580" w:right="1500" w:bottom="1580" w:left="1500" w:header="720" w:footer="720" w:gutter="0"/>
          <w:cols w:equalWidth="0" w:num="2">
            <w:col w:w="1292" w:space="414"/>
            <w:col w:w="12134"/>
          </w:cols>
        </w:sectPr>
      </w:pPr>
    </w:p>
    <w:p>
      <w:pPr>
        <w:pStyle w:val="7"/>
        <w:spacing w:before="219"/>
        <w:ind w:left="371"/>
        <w:rPr>
          <w:rFonts w:asciiTheme="minorEastAsia" w:hAnsiTheme="minorEastAsia" w:eastAsiaTheme="minorEastAsia" w:cstheme="minorEastAsia"/>
        </w:rPr>
      </w:pPr>
      <w:r>
        <w:rPr>
          <w:rFonts w:hint="eastAsia" w:asciiTheme="minorEastAsia" w:hAnsiTheme="minorEastAsia" w:eastAsiaTheme="minorEastAsia" w:cstheme="minorEastAsia"/>
          <w:spacing w:val="-27"/>
        </w:rPr>
        <w:t xml:space="preserve">附件 </w:t>
      </w:r>
      <w:r>
        <w:rPr>
          <w:rFonts w:hint="eastAsia" w:asciiTheme="minorEastAsia" w:hAnsiTheme="minorEastAsia" w:eastAsiaTheme="minorEastAsia" w:cstheme="minorEastAsia"/>
          <w:lang w:val="en-US"/>
        </w:rPr>
        <w:t>5</w:t>
      </w:r>
    </w:p>
    <w:p>
      <w:pPr>
        <w:pStyle w:val="7"/>
        <w:spacing w:before="1"/>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保德县城市公共交通运输突发事件响应分级及措施</w:t>
      </w:r>
    </w:p>
    <w:p>
      <w:pPr>
        <w:pStyle w:val="7"/>
        <w:spacing w:before="1"/>
        <w:rPr>
          <w:rFonts w:asciiTheme="minorEastAsia" w:hAnsiTheme="minorEastAsia" w:eastAsiaTheme="minorEastAsia" w:cstheme="minorEastAsia"/>
          <w:sz w:val="8"/>
        </w:rPr>
      </w:pPr>
    </w:p>
    <w:tbl>
      <w:tblPr>
        <w:tblStyle w:val="10"/>
        <w:tblW w:w="0" w:type="auto"/>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4170"/>
        <w:gridCol w:w="4350"/>
        <w:gridCol w:w="4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1" w:hRule="atLeast"/>
        </w:trPr>
        <w:tc>
          <w:tcPr>
            <w:tcW w:w="680" w:type="dxa"/>
          </w:tcPr>
          <w:p>
            <w:pPr>
              <w:pStyle w:val="12"/>
              <w:rPr>
                <w:rFonts w:asciiTheme="minorEastAsia" w:hAnsiTheme="minorEastAsia" w:eastAsiaTheme="minorEastAsia" w:cstheme="minorEastAsia"/>
              </w:rPr>
            </w:pPr>
          </w:p>
        </w:tc>
        <w:tc>
          <w:tcPr>
            <w:tcW w:w="4170" w:type="dxa"/>
          </w:tcPr>
          <w:p>
            <w:pPr>
              <w:pStyle w:val="12"/>
              <w:spacing w:before="176"/>
              <w:ind w:left="160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三级响应</w:t>
            </w:r>
          </w:p>
        </w:tc>
        <w:tc>
          <w:tcPr>
            <w:tcW w:w="4350" w:type="dxa"/>
          </w:tcPr>
          <w:p>
            <w:pPr>
              <w:pStyle w:val="12"/>
              <w:spacing w:before="176"/>
              <w:ind w:left="1628" w:right="161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二级响应</w:t>
            </w:r>
          </w:p>
        </w:tc>
        <w:tc>
          <w:tcPr>
            <w:tcW w:w="4112" w:type="dxa"/>
          </w:tcPr>
          <w:p>
            <w:pPr>
              <w:pStyle w:val="12"/>
              <w:spacing w:before="176"/>
              <w:ind w:right="1563"/>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7" w:hRule="atLeast"/>
        </w:trPr>
        <w:tc>
          <w:tcPr>
            <w:tcW w:w="680" w:type="dxa"/>
          </w:tcPr>
          <w:p>
            <w:pPr>
              <w:pStyle w:val="12"/>
              <w:spacing w:before="115"/>
              <w:jc w:val="center"/>
              <w:rPr>
                <w:rFonts w:asciiTheme="minorEastAsia" w:hAnsiTheme="minorEastAsia" w:eastAsiaTheme="minorEastAsia" w:cstheme="minorEastAsia"/>
                <w:sz w:val="21"/>
                <w:lang w:val="en-US"/>
              </w:rPr>
            </w:pPr>
          </w:p>
          <w:p>
            <w:pPr>
              <w:pStyle w:val="12"/>
              <w:spacing w:before="115"/>
              <w:jc w:val="center"/>
              <w:rPr>
                <w:rFonts w:asciiTheme="minorEastAsia" w:hAnsiTheme="minorEastAsia" w:eastAsiaTheme="minorEastAsia" w:cstheme="minorEastAsia"/>
                <w:sz w:val="21"/>
                <w:lang w:val="en-US"/>
              </w:rPr>
            </w:pPr>
            <w:r>
              <w:rPr>
                <w:rFonts w:hint="eastAsia" w:asciiTheme="minorEastAsia" w:hAnsiTheme="minorEastAsia" w:eastAsiaTheme="minorEastAsia" w:cstheme="minorEastAsia"/>
                <w:sz w:val="21"/>
                <w:lang w:val="en-US"/>
              </w:rPr>
              <w:t>响</w:t>
            </w:r>
          </w:p>
          <w:p>
            <w:pPr>
              <w:pStyle w:val="12"/>
              <w:spacing w:before="115"/>
              <w:jc w:val="center"/>
              <w:rPr>
                <w:rFonts w:asciiTheme="minorEastAsia" w:hAnsiTheme="minorEastAsia" w:eastAsiaTheme="minorEastAsia" w:cstheme="minorEastAsia"/>
                <w:sz w:val="21"/>
                <w:lang w:val="en-US"/>
              </w:rPr>
            </w:pPr>
            <w:r>
              <w:rPr>
                <w:rFonts w:hint="eastAsia" w:asciiTheme="minorEastAsia" w:hAnsiTheme="minorEastAsia" w:eastAsiaTheme="minorEastAsia" w:cstheme="minorEastAsia"/>
                <w:sz w:val="21"/>
                <w:lang w:val="en-US"/>
              </w:rPr>
              <w:t>应</w:t>
            </w:r>
          </w:p>
          <w:p>
            <w:pPr>
              <w:pStyle w:val="12"/>
              <w:spacing w:before="115"/>
              <w:jc w:val="center"/>
              <w:rPr>
                <w:rFonts w:asciiTheme="minorEastAsia" w:hAnsiTheme="minorEastAsia" w:eastAsiaTheme="minorEastAsia" w:cstheme="minorEastAsia"/>
                <w:sz w:val="21"/>
                <w:lang w:val="en-US"/>
              </w:rPr>
            </w:pPr>
            <w:r>
              <w:rPr>
                <w:rFonts w:hint="eastAsia" w:asciiTheme="minorEastAsia" w:hAnsiTheme="minorEastAsia" w:eastAsiaTheme="minorEastAsia" w:cstheme="minorEastAsia"/>
                <w:sz w:val="21"/>
                <w:lang w:val="en-US"/>
              </w:rPr>
              <w:t>条</w:t>
            </w:r>
          </w:p>
          <w:p>
            <w:pPr>
              <w:pStyle w:val="12"/>
              <w:spacing w:before="115"/>
              <w:jc w:val="center"/>
              <w:rPr>
                <w:rFonts w:asciiTheme="minorEastAsia" w:hAnsiTheme="minorEastAsia" w:eastAsiaTheme="minorEastAsia" w:cstheme="minorEastAsia"/>
                <w:sz w:val="21"/>
                <w:lang w:val="en-US"/>
              </w:rPr>
            </w:pPr>
            <w:r>
              <w:rPr>
                <w:rFonts w:hint="eastAsia" w:asciiTheme="minorEastAsia" w:hAnsiTheme="minorEastAsia" w:eastAsiaTheme="minorEastAsia" w:cstheme="minorEastAsia"/>
                <w:sz w:val="21"/>
                <w:lang w:val="en-US"/>
              </w:rPr>
              <w:t>件</w:t>
            </w:r>
          </w:p>
        </w:tc>
        <w:tc>
          <w:tcPr>
            <w:tcW w:w="4170" w:type="dxa"/>
          </w:tcPr>
          <w:p>
            <w:pPr>
              <w:pStyle w:val="12"/>
              <w:spacing w:before="15"/>
              <w:rPr>
                <w:rFonts w:asciiTheme="minorEastAsia" w:hAnsiTheme="minorEastAsia" w:eastAsiaTheme="minorEastAsia" w:cstheme="minorEastAsia"/>
                <w:sz w:val="11"/>
              </w:rPr>
            </w:pPr>
          </w:p>
          <w:p>
            <w:pPr>
              <w:pStyle w:val="12"/>
              <w:spacing w:line="285" w:lineRule="auto"/>
              <w:ind w:left="527" w:right="901"/>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符合以下条件启动三级响应： </w:t>
            </w:r>
            <w:r>
              <w:rPr>
                <w:rFonts w:hint="eastAsia" w:asciiTheme="minorEastAsia" w:hAnsiTheme="minorEastAsia" w:eastAsiaTheme="minorEastAsia" w:cstheme="minorEastAsia"/>
                <w:w w:val="95"/>
                <w:sz w:val="21"/>
              </w:rPr>
              <w:t>1.初判发生一般公交突发事件</w:t>
            </w:r>
          </w:p>
          <w:p>
            <w:pPr>
              <w:pStyle w:val="12"/>
              <w:numPr>
                <w:ilvl w:val="0"/>
                <w:numId w:val="4"/>
              </w:numPr>
              <w:tabs>
                <w:tab w:val="left" w:pos="740"/>
              </w:tabs>
              <w:spacing w:line="288" w:lineRule="auto"/>
              <w:ind w:right="272"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造成或可能造成中心城区及县级城</w:t>
            </w:r>
            <w:r>
              <w:rPr>
                <w:rFonts w:hint="eastAsia" w:asciiTheme="minorEastAsia" w:hAnsiTheme="minorEastAsia" w:eastAsiaTheme="minorEastAsia" w:cstheme="minorEastAsia"/>
                <w:sz w:val="21"/>
              </w:rPr>
              <w:t>市部分公共交通线路停运</w:t>
            </w:r>
          </w:p>
          <w:p>
            <w:pPr>
              <w:pStyle w:val="12"/>
              <w:numPr>
                <w:ilvl w:val="0"/>
                <w:numId w:val="4"/>
              </w:numPr>
              <w:tabs>
                <w:tab w:val="left" w:pos="740"/>
              </w:tabs>
              <w:spacing w:line="285" w:lineRule="auto"/>
              <w:ind w:right="99"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spacing w:val="-6"/>
                <w:w w:val="95"/>
                <w:sz w:val="21"/>
              </w:rPr>
              <w:t>因极端天气、地质灾害等自然因素造</w:t>
            </w:r>
            <w:r>
              <w:rPr>
                <w:rFonts w:hint="eastAsia" w:asciiTheme="minorEastAsia" w:hAnsiTheme="minorEastAsia" w:eastAsiaTheme="minorEastAsia" w:cstheme="minorEastAsia"/>
                <w:spacing w:val="-6"/>
                <w:sz w:val="21"/>
              </w:rPr>
              <w:t>成较多乘客滞留运输场站</w:t>
            </w:r>
          </w:p>
          <w:p>
            <w:pPr>
              <w:pStyle w:val="12"/>
              <w:numPr>
                <w:ilvl w:val="0"/>
                <w:numId w:val="4"/>
              </w:numPr>
              <w:tabs>
                <w:tab w:val="left" w:pos="740"/>
              </w:tabs>
              <w:spacing w:line="285" w:lineRule="auto"/>
              <w:ind w:right="272"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lang w:val="en-US"/>
              </w:rPr>
              <w:t>县</w:t>
            </w:r>
            <w:r>
              <w:rPr>
                <w:rFonts w:hint="eastAsia" w:asciiTheme="minorEastAsia" w:hAnsiTheme="minorEastAsia" w:eastAsiaTheme="minorEastAsia" w:cstheme="minorEastAsia"/>
                <w:w w:val="95"/>
                <w:sz w:val="21"/>
              </w:rPr>
              <w:t>指挥部办公室认为其他需要启动</w:t>
            </w:r>
            <w:r>
              <w:rPr>
                <w:rFonts w:hint="eastAsia" w:asciiTheme="minorEastAsia" w:hAnsiTheme="minorEastAsia" w:eastAsiaTheme="minorEastAsia" w:cstheme="minorEastAsia"/>
                <w:sz w:val="21"/>
              </w:rPr>
              <w:t>三级响应的情形</w:t>
            </w:r>
          </w:p>
        </w:tc>
        <w:tc>
          <w:tcPr>
            <w:tcW w:w="4350" w:type="dxa"/>
          </w:tcPr>
          <w:p>
            <w:pPr>
              <w:pStyle w:val="12"/>
              <w:spacing w:before="16"/>
              <w:rPr>
                <w:rFonts w:asciiTheme="minorEastAsia" w:hAnsiTheme="minorEastAsia" w:eastAsiaTheme="minorEastAsia" w:cstheme="minorEastAsia"/>
                <w:sz w:val="29"/>
              </w:rPr>
            </w:pPr>
          </w:p>
          <w:p>
            <w:pPr>
              <w:pStyle w:val="12"/>
              <w:spacing w:line="285" w:lineRule="auto"/>
              <w:ind w:left="526" w:right="1082"/>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符合以下条件启动二级响应： 1.初判发生较大公交突发事件</w:t>
            </w:r>
          </w:p>
          <w:p>
            <w:pPr>
              <w:pStyle w:val="12"/>
              <w:numPr>
                <w:ilvl w:val="0"/>
                <w:numId w:val="5"/>
              </w:numPr>
              <w:tabs>
                <w:tab w:val="left" w:pos="738"/>
              </w:tabs>
              <w:spacing w:line="285" w:lineRule="auto"/>
              <w:ind w:right="242"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造成或可能造成中心城区及县级城市</w:t>
            </w:r>
            <w:r>
              <w:rPr>
                <w:rFonts w:hint="eastAsia" w:asciiTheme="minorEastAsia" w:hAnsiTheme="minorEastAsia" w:eastAsiaTheme="minorEastAsia" w:cstheme="minorEastAsia"/>
                <w:sz w:val="21"/>
              </w:rPr>
              <w:t>主要公共交通线路停运</w:t>
            </w:r>
          </w:p>
          <w:p>
            <w:pPr>
              <w:pStyle w:val="12"/>
              <w:numPr>
                <w:ilvl w:val="0"/>
                <w:numId w:val="5"/>
              </w:numPr>
              <w:tabs>
                <w:tab w:val="left" w:pos="738"/>
              </w:tabs>
              <w:spacing w:line="288" w:lineRule="auto"/>
              <w:ind w:right="242"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lang w:val="en-US"/>
              </w:rPr>
              <w:t>县</w:t>
            </w:r>
            <w:r>
              <w:rPr>
                <w:rFonts w:hint="eastAsia" w:asciiTheme="minorEastAsia" w:hAnsiTheme="minorEastAsia" w:eastAsiaTheme="minorEastAsia" w:cstheme="minorEastAsia"/>
                <w:w w:val="95"/>
                <w:sz w:val="21"/>
              </w:rPr>
              <w:t>指挥部认为其他需要启动二级响应</w:t>
            </w:r>
            <w:r>
              <w:rPr>
                <w:rFonts w:hint="eastAsia" w:asciiTheme="minorEastAsia" w:hAnsiTheme="minorEastAsia" w:eastAsiaTheme="minorEastAsia" w:cstheme="minorEastAsia"/>
                <w:sz w:val="21"/>
              </w:rPr>
              <w:t>的情形</w:t>
            </w:r>
          </w:p>
        </w:tc>
        <w:tc>
          <w:tcPr>
            <w:tcW w:w="4112" w:type="dxa"/>
          </w:tcPr>
          <w:p>
            <w:pPr>
              <w:pStyle w:val="12"/>
              <w:spacing w:before="14"/>
              <w:rPr>
                <w:rFonts w:asciiTheme="minorEastAsia" w:hAnsiTheme="minorEastAsia" w:eastAsiaTheme="minorEastAsia" w:cstheme="minorEastAsia"/>
                <w:sz w:val="20"/>
              </w:rPr>
            </w:pPr>
          </w:p>
          <w:p>
            <w:pPr>
              <w:pStyle w:val="12"/>
              <w:ind w:left="527"/>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符合以下条件启动一级响应：</w:t>
            </w:r>
          </w:p>
          <w:p>
            <w:pPr>
              <w:pStyle w:val="12"/>
              <w:numPr>
                <w:ilvl w:val="0"/>
                <w:numId w:val="6"/>
              </w:numPr>
              <w:tabs>
                <w:tab w:val="left" w:pos="740"/>
              </w:tabs>
              <w:spacing w:before="53"/>
              <w:ind w:hanging="213"/>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初判发生重大及以上公交突发事件</w:t>
            </w:r>
          </w:p>
          <w:p>
            <w:pPr>
              <w:pStyle w:val="12"/>
              <w:numPr>
                <w:ilvl w:val="0"/>
                <w:numId w:val="6"/>
              </w:numPr>
              <w:tabs>
                <w:tab w:val="left" w:pos="740"/>
              </w:tabs>
              <w:spacing w:before="50" w:line="285" w:lineRule="auto"/>
              <w:ind w:left="107" w:right="214" w:firstLine="420"/>
              <w:jc w:val="both"/>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造成或可能造成中心城区及</w:t>
            </w:r>
            <w:r>
              <w:rPr>
                <w:rFonts w:hint="eastAsia" w:asciiTheme="minorEastAsia" w:hAnsiTheme="minorEastAsia" w:eastAsiaTheme="minorEastAsia" w:cstheme="minorEastAsia"/>
                <w:w w:val="95"/>
                <w:sz w:val="21"/>
                <w:lang w:val="en-US"/>
              </w:rPr>
              <w:t>城区</w:t>
            </w:r>
            <w:r>
              <w:rPr>
                <w:rFonts w:hint="eastAsia" w:asciiTheme="minorEastAsia" w:hAnsiTheme="minorEastAsia" w:eastAsiaTheme="minorEastAsia" w:cstheme="minorEastAsia"/>
                <w:w w:val="95"/>
                <w:sz w:val="21"/>
              </w:rPr>
              <w:t>三分之一以上公交车辆或公交线路连续</w:t>
            </w:r>
            <w:r>
              <w:rPr>
                <w:rFonts w:hint="eastAsia" w:asciiTheme="minorEastAsia" w:hAnsiTheme="minorEastAsia" w:eastAsiaTheme="minorEastAsia" w:cstheme="minorEastAsia"/>
                <w:spacing w:val="-17"/>
                <w:sz w:val="21"/>
              </w:rPr>
              <w:t xml:space="preserve">停运 </w:t>
            </w:r>
            <w:r>
              <w:rPr>
                <w:rFonts w:hint="eastAsia" w:asciiTheme="minorEastAsia" w:hAnsiTheme="minorEastAsia" w:eastAsiaTheme="minorEastAsia" w:cstheme="minorEastAsia"/>
                <w:sz w:val="21"/>
              </w:rPr>
              <w:t>24</w:t>
            </w:r>
            <w:r>
              <w:rPr>
                <w:rFonts w:hint="eastAsia" w:asciiTheme="minorEastAsia" w:hAnsiTheme="minorEastAsia" w:eastAsiaTheme="minorEastAsia" w:cstheme="minorEastAsia"/>
                <w:spacing w:val="-12"/>
                <w:sz w:val="21"/>
              </w:rPr>
              <w:t xml:space="preserve"> 小时以上</w:t>
            </w:r>
          </w:p>
          <w:p>
            <w:pPr>
              <w:pStyle w:val="12"/>
              <w:numPr>
                <w:ilvl w:val="0"/>
                <w:numId w:val="6"/>
              </w:numPr>
              <w:tabs>
                <w:tab w:val="left" w:pos="740"/>
              </w:tabs>
              <w:spacing w:line="285" w:lineRule="auto"/>
              <w:ind w:left="107" w:right="214"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w w:val="95"/>
                <w:sz w:val="21"/>
                <w:lang w:val="en-US"/>
              </w:rPr>
              <w:t>县</w:t>
            </w:r>
            <w:r>
              <w:rPr>
                <w:rFonts w:hint="eastAsia" w:asciiTheme="minorEastAsia" w:hAnsiTheme="minorEastAsia" w:eastAsiaTheme="minorEastAsia" w:cstheme="minorEastAsia"/>
                <w:w w:val="95"/>
                <w:sz w:val="21"/>
              </w:rPr>
              <w:t>指挥部认为其他需要启动一级响</w:t>
            </w:r>
            <w:r>
              <w:rPr>
                <w:rFonts w:hint="eastAsia" w:asciiTheme="minorEastAsia" w:hAnsiTheme="minorEastAsia" w:eastAsiaTheme="minorEastAsia" w:cstheme="minorEastAsia"/>
                <w:sz w:val="21"/>
              </w:rPr>
              <w:t>应的情形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2" w:hRule="atLeast"/>
        </w:trPr>
        <w:tc>
          <w:tcPr>
            <w:tcW w:w="680" w:type="dxa"/>
            <w:textDirection w:val="tbLrV"/>
          </w:tcPr>
          <w:p>
            <w:pPr>
              <w:pStyle w:val="12"/>
              <w:spacing w:before="115"/>
              <w:ind w:left="270" w:right="113"/>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响 应 措 施</w:t>
            </w:r>
          </w:p>
        </w:tc>
        <w:tc>
          <w:tcPr>
            <w:tcW w:w="4170" w:type="dxa"/>
          </w:tcPr>
          <w:p>
            <w:pPr>
              <w:pStyle w:val="12"/>
              <w:rPr>
                <w:rFonts w:asciiTheme="minorEastAsia" w:hAnsiTheme="minorEastAsia" w:eastAsiaTheme="minorEastAsia" w:cstheme="minorEastAsia"/>
                <w:sz w:val="20"/>
              </w:rPr>
            </w:pPr>
          </w:p>
          <w:p>
            <w:pPr>
              <w:pStyle w:val="12"/>
              <w:spacing w:before="4"/>
              <w:rPr>
                <w:rFonts w:asciiTheme="minorEastAsia" w:hAnsiTheme="minorEastAsia" w:eastAsiaTheme="minorEastAsia" w:cstheme="minorEastAsia"/>
                <w:sz w:val="18"/>
              </w:rPr>
            </w:pPr>
          </w:p>
          <w:p>
            <w:pPr>
              <w:pStyle w:val="12"/>
              <w:ind w:left="1586"/>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详见 5.3.1</w:t>
            </w:r>
          </w:p>
        </w:tc>
        <w:tc>
          <w:tcPr>
            <w:tcW w:w="4350" w:type="dxa"/>
          </w:tcPr>
          <w:p>
            <w:pPr>
              <w:pStyle w:val="12"/>
              <w:rPr>
                <w:rFonts w:asciiTheme="minorEastAsia" w:hAnsiTheme="minorEastAsia" w:eastAsiaTheme="minorEastAsia" w:cstheme="minorEastAsia"/>
                <w:sz w:val="20"/>
              </w:rPr>
            </w:pPr>
          </w:p>
          <w:p>
            <w:pPr>
              <w:pStyle w:val="12"/>
              <w:spacing w:before="4"/>
              <w:rPr>
                <w:rFonts w:asciiTheme="minorEastAsia" w:hAnsiTheme="minorEastAsia" w:eastAsiaTheme="minorEastAsia" w:cstheme="minorEastAsia"/>
                <w:sz w:val="18"/>
              </w:rPr>
            </w:pPr>
          </w:p>
          <w:p>
            <w:pPr>
              <w:pStyle w:val="12"/>
              <w:ind w:left="1628" w:right="1621"/>
              <w:jc w:val="center"/>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详见 5.3.2</w:t>
            </w:r>
          </w:p>
        </w:tc>
        <w:tc>
          <w:tcPr>
            <w:tcW w:w="4112" w:type="dxa"/>
          </w:tcPr>
          <w:p>
            <w:pPr>
              <w:pStyle w:val="12"/>
              <w:rPr>
                <w:rFonts w:asciiTheme="minorEastAsia" w:hAnsiTheme="minorEastAsia" w:eastAsiaTheme="minorEastAsia" w:cstheme="minorEastAsia"/>
                <w:sz w:val="20"/>
              </w:rPr>
            </w:pPr>
          </w:p>
          <w:p>
            <w:pPr>
              <w:pStyle w:val="12"/>
              <w:spacing w:before="4"/>
              <w:rPr>
                <w:rFonts w:asciiTheme="minorEastAsia" w:hAnsiTheme="minorEastAsia" w:eastAsiaTheme="minorEastAsia" w:cstheme="minorEastAsia"/>
                <w:sz w:val="18"/>
              </w:rPr>
            </w:pPr>
          </w:p>
          <w:p>
            <w:pPr>
              <w:pStyle w:val="12"/>
              <w:ind w:right="1547"/>
              <w:jc w:val="right"/>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详见 5.3.3</w:t>
            </w:r>
          </w:p>
        </w:tc>
      </w:tr>
    </w:tbl>
    <w:p>
      <w:pPr>
        <w:pStyle w:val="4"/>
      </w:pPr>
    </w:p>
    <w:sectPr>
      <w:pgSz w:w="16838" w:h="11906" w:orient="landscape"/>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51" o:spid="_x0000_s2051" o:spt="202" type="#_x0000_t202" style="position:absolute;left:0pt;margin-left:92.55pt;margin-top:536.3pt;height:16.2pt;width:58.05pt;mso-position-horizontal-relative:page;mso-position-vertical-relative:page;z-index:-251657216;mso-width-relative:page;mso-height-relative:page;" filled="f" stroked="f" coordsize="21600,21600" o:gfxdata="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uoUj7aAAAADQEAAA8AAAAAAAAAAQAgAAAAIgAAAGRycy9kb3ducmV2LnhtbFBL&#10;AQIUABQAAAAIAIdO4kCjTayGuwEAAHEDAAAOAAAAAAAAAAEAIAAAACkBAABkcnMvZTJvRG9jLnht&#10;bFBLBQYAAAAABgAGAFkBAABWBQAAAAA=&#10;">
          <v:path/>
          <v:fill on="f" focussize="0,0"/>
          <v:stroke on="f" joinstyle="miter"/>
          <v:imagedata o:title=""/>
          <o:lock v:ext="edit"/>
          <v:textbox inset="0mm,0mm,0mm,0mm">
            <w:txbxContent>
              <w:p>
                <w:pPr>
                  <w:spacing w:line="323" w:lineRule="exact"/>
                  <w:ind w:left="20"/>
                  <w:rPr>
                    <w:sz w:val="28"/>
                  </w:rPr>
                </w:pPr>
                <w:r>
                  <w:rPr>
                    <w:sz w:val="28"/>
                  </w:rPr>
                  <w:t xml:space="preserve">— </w:t>
                </w:r>
                <w:r>
                  <w:fldChar w:fldCharType="begin"/>
                </w:r>
                <w:r>
                  <w:rPr>
                    <w:sz w:val="28"/>
                  </w:rPr>
                  <w:instrText xml:space="preserve"> PAGE </w:instrText>
                </w:r>
                <w:r>
                  <w:fldChar w:fldCharType="separate"/>
                </w:r>
                <w:r>
                  <w:t>16</w:t>
                </w:r>
                <w:r>
                  <w:fldChar w:fldCharType="end"/>
                </w:r>
                <w:r>
                  <w:rPr>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49" o:spid="_x0000_s2049" o:spt="202" type="#_x0000_t202" style="position:absolute;left:0pt;margin-left:92.55pt;margin-top:536.3pt;height:16.2pt;width:58.05pt;mso-position-horizontal-relative:page;mso-position-vertical-relative:page;z-index:-251655168;mso-width-relative:page;mso-height-relative:page;" filled="f" stroked="f" coordsize="21600,21600" o:gfxdata="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rqFI+2gAAAA0BAAAPAAAAAAAAAAEAIAAAACIAAABkcnMvZG93bnJldi54bWxQ&#10;SwECFAAUAAAACACHTuJAdPKfk7wBAABzAwAADgAAAAAAAAABACAAAAApAQAAZHJzL2Uyb0RvYy54&#10;bWxQSwUGAAAAAAYABgBZAQAAVwUAAAAA&#10;">
          <v:path/>
          <v:fill on="f" focussize="0,0"/>
          <v:stroke on="f" joinstyle="miter"/>
          <v:imagedata o:title=""/>
          <o:lock v:ext="edit"/>
          <v:textbox inset="0mm,0mm,0mm,0mm">
            <w:txbxContent>
              <w:p>
                <w:pPr>
                  <w:spacing w:line="323" w:lineRule="exact"/>
                  <w:ind w:left="20"/>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73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076" w:hanging="212"/>
      </w:pPr>
      <w:rPr>
        <w:rFonts w:hint="default"/>
        <w:lang w:val="zh-CN" w:eastAsia="zh-CN" w:bidi="zh-CN"/>
      </w:rPr>
    </w:lvl>
    <w:lvl w:ilvl="2" w:tentative="0">
      <w:start w:val="0"/>
      <w:numFmt w:val="bullet"/>
      <w:lvlText w:val="•"/>
      <w:lvlJc w:val="left"/>
      <w:pPr>
        <w:ind w:left="1412" w:hanging="212"/>
      </w:pPr>
      <w:rPr>
        <w:rFonts w:hint="default"/>
        <w:lang w:val="zh-CN" w:eastAsia="zh-CN" w:bidi="zh-CN"/>
      </w:rPr>
    </w:lvl>
    <w:lvl w:ilvl="3" w:tentative="0">
      <w:start w:val="0"/>
      <w:numFmt w:val="bullet"/>
      <w:lvlText w:val="•"/>
      <w:lvlJc w:val="left"/>
      <w:pPr>
        <w:ind w:left="1748" w:hanging="212"/>
      </w:pPr>
      <w:rPr>
        <w:rFonts w:hint="default"/>
        <w:lang w:val="zh-CN" w:eastAsia="zh-CN" w:bidi="zh-CN"/>
      </w:rPr>
    </w:lvl>
    <w:lvl w:ilvl="4" w:tentative="0">
      <w:start w:val="0"/>
      <w:numFmt w:val="bullet"/>
      <w:lvlText w:val="•"/>
      <w:lvlJc w:val="left"/>
      <w:pPr>
        <w:ind w:left="2084" w:hanging="212"/>
      </w:pPr>
      <w:rPr>
        <w:rFonts w:hint="default"/>
        <w:lang w:val="zh-CN" w:eastAsia="zh-CN" w:bidi="zh-CN"/>
      </w:rPr>
    </w:lvl>
    <w:lvl w:ilvl="5" w:tentative="0">
      <w:start w:val="0"/>
      <w:numFmt w:val="bullet"/>
      <w:lvlText w:val="•"/>
      <w:lvlJc w:val="left"/>
      <w:pPr>
        <w:ind w:left="2421" w:hanging="212"/>
      </w:pPr>
      <w:rPr>
        <w:rFonts w:hint="default"/>
        <w:lang w:val="zh-CN" w:eastAsia="zh-CN" w:bidi="zh-CN"/>
      </w:rPr>
    </w:lvl>
    <w:lvl w:ilvl="6" w:tentative="0">
      <w:start w:val="0"/>
      <w:numFmt w:val="bullet"/>
      <w:lvlText w:val="•"/>
      <w:lvlJc w:val="left"/>
      <w:pPr>
        <w:ind w:left="2757" w:hanging="212"/>
      </w:pPr>
      <w:rPr>
        <w:rFonts w:hint="default"/>
        <w:lang w:val="zh-CN" w:eastAsia="zh-CN" w:bidi="zh-CN"/>
      </w:rPr>
    </w:lvl>
    <w:lvl w:ilvl="7" w:tentative="0">
      <w:start w:val="0"/>
      <w:numFmt w:val="bullet"/>
      <w:lvlText w:val="•"/>
      <w:lvlJc w:val="left"/>
      <w:pPr>
        <w:ind w:left="3093" w:hanging="212"/>
      </w:pPr>
      <w:rPr>
        <w:rFonts w:hint="default"/>
        <w:lang w:val="zh-CN" w:eastAsia="zh-CN" w:bidi="zh-CN"/>
      </w:rPr>
    </w:lvl>
    <w:lvl w:ilvl="8" w:tentative="0">
      <w:start w:val="0"/>
      <w:numFmt w:val="bullet"/>
      <w:lvlText w:val="•"/>
      <w:lvlJc w:val="left"/>
      <w:pPr>
        <w:ind w:left="3429" w:hanging="212"/>
      </w:pPr>
      <w:rPr>
        <w:rFonts w:hint="default"/>
        <w:lang w:val="zh-CN" w:eastAsia="zh-CN" w:bidi="zh-CN"/>
      </w:rPr>
    </w:lvl>
  </w:abstractNum>
  <w:abstractNum w:abstractNumId="1">
    <w:nsid w:val="B5E306ED"/>
    <w:multiLevelType w:val="multilevel"/>
    <w:tmpl w:val="B5E306ED"/>
    <w:lvl w:ilvl="0" w:tentative="0">
      <w:start w:val="2"/>
      <w:numFmt w:val="decimal"/>
      <w:lvlText w:val="%1."/>
      <w:lvlJc w:val="left"/>
      <w:pPr>
        <w:ind w:left="106" w:hanging="22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22" w:hanging="226"/>
      </w:pPr>
      <w:rPr>
        <w:rFonts w:hint="default"/>
        <w:lang w:val="zh-CN" w:eastAsia="zh-CN" w:bidi="zh-CN"/>
      </w:rPr>
    </w:lvl>
    <w:lvl w:ilvl="2" w:tentative="0">
      <w:start w:val="0"/>
      <w:numFmt w:val="bullet"/>
      <w:lvlText w:val="•"/>
      <w:lvlJc w:val="left"/>
      <w:pPr>
        <w:ind w:left="744" w:hanging="226"/>
      </w:pPr>
      <w:rPr>
        <w:rFonts w:hint="default"/>
        <w:lang w:val="zh-CN" w:eastAsia="zh-CN" w:bidi="zh-CN"/>
      </w:rPr>
    </w:lvl>
    <w:lvl w:ilvl="3" w:tentative="0">
      <w:start w:val="0"/>
      <w:numFmt w:val="bullet"/>
      <w:lvlText w:val="•"/>
      <w:lvlJc w:val="left"/>
      <w:pPr>
        <w:ind w:left="1066" w:hanging="226"/>
      </w:pPr>
      <w:rPr>
        <w:rFonts w:hint="default"/>
        <w:lang w:val="zh-CN" w:eastAsia="zh-CN" w:bidi="zh-CN"/>
      </w:rPr>
    </w:lvl>
    <w:lvl w:ilvl="4" w:tentative="0">
      <w:start w:val="0"/>
      <w:numFmt w:val="bullet"/>
      <w:lvlText w:val="•"/>
      <w:lvlJc w:val="left"/>
      <w:pPr>
        <w:ind w:left="1388" w:hanging="226"/>
      </w:pPr>
      <w:rPr>
        <w:rFonts w:hint="default"/>
        <w:lang w:val="zh-CN" w:eastAsia="zh-CN" w:bidi="zh-CN"/>
      </w:rPr>
    </w:lvl>
    <w:lvl w:ilvl="5" w:tentative="0">
      <w:start w:val="0"/>
      <w:numFmt w:val="bullet"/>
      <w:lvlText w:val="•"/>
      <w:lvlJc w:val="left"/>
      <w:pPr>
        <w:ind w:left="1710" w:hanging="226"/>
      </w:pPr>
      <w:rPr>
        <w:rFonts w:hint="default"/>
        <w:lang w:val="zh-CN" w:eastAsia="zh-CN" w:bidi="zh-CN"/>
      </w:rPr>
    </w:lvl>
    <w:lvl w:ilvl="6" w:tentative="0">
      <w:start w:val="0"/>
      <w:numFmt w:val="bullet"/>
      <w:lvlText w:val="•"/>
      <w:lvlJc w:val="left"/>
      <w:pPr>
        <w:ind w:left="2032" w:hanging="226"/>
      </w:pPr>
      <w:rPr>
        <w:rFonts w:hint="default"/>
        <w:lang w:val="zh-CN" w:eastAsia="zh-CN" w:bidi="zh-CN"/>
      </w:rPr>
    </w:lvl>
    <w:lvl w:ilvl="7" w:tentative="0">
      <w:start w:val="0"/>
      <w:numFmt w:val="bullet"/>
      <w:lvlText w:val="•"/>
      <w:lvlJc w:val="left"/>
      <w:pPr>
        <w:ind w:left="2354" w:hanging="226"/>
      </w:pPr>
      <w:rPr>
        <w:rFonts w:hint="default"/>
        <w:lang w:val="zh-CN" w:eastAsia="zh-CN" w:bidi="zh-CN"/>
      </w:rPr>
    </w:lvl>
    <w:lvl w:ilvl="8" w:tentative="0">
      <w:start w:val="0"/>
      <w:numFmt w:val="bullet"/>
      <w:lvlText w:val="•"/>
      <w:lvlJc w:val="left"/>
      <w:pPr>
        <w:ind w:left="2676" w:hanging="226"/>
      </w:pPr>
      <w:rPr>
        <w:rFonts w:hint="default"/>
        <w:lang w:val="zh-CN" w:eastAsia="zh-CN" w:bidi="zh-CN"/>
      </w:rPr>
    </w:lvl>
  </w:abstractNum>
  <w:abstractNum w:abstractNumId="2">
    <w:nsid w:val="0248C179"/>
    <w:multiLevelType w:val="multilevel"/>
    <w:tmpl w:val="0248C179"/>
    <w:lvl w:ilvl="0" w:tentative="0">
      <w:start w:val="2"/>
      <w:numFmt w:val="decimal"/>
      <w:lvlText w:val="%1."/>
      <w:lvlJc w:val="left"/>
      <w:pPr>
        <w:ind w:left="106"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24" w:hanging="212"/>
      </w:pPr>
      <w:rPr>
        <w:rFonts w:hint="default"/>
        <w:lang w:val="zh-CN" w:eastAsia="zh-CN" w:bidi="zh-CN"/>
      </w:rPr>
    </w:lvl>
    <w:lvl w:ilvl="2" w:tentative="0">
      <w:start w:val="0"/>
      <w:numFmt w:val="bullet"/>
      <w:lvlText w:val="•"/>
      <w:lvlJc w:val="left"/>
      <w:pPr>
        <w:ind w:left="948" w:hanging="212"/>
      </w:pPr>
      <w:rPr>
        <w:rFonts w:hint="default"/>
        <w:lang w:val="zh-CN" w:eastAsia="zh-CN" w:bidi="zh-CN"/>
      </w:rPr>
    </w:lvl>
    <w:lvl w:ilvl="3" w:tentative="0">
      <w:start w:val="0"/>
      <w:numFmt w:val="bullet"/>
      <w:lvlText w:val="•"/>
      <w:lvlJc w:val="left"/>
      <w:pPr>
        <w:ind w:left="1372" w:hanging="212"/>
      </w:pPr>
      <w:rPr>
        <w:rFonts w:hint="default"/>
        <w:lang w:val="zh-CN" w:eastAsia="zh-CN" w:bidi="zh-CN"/>
      </w:rPr>
    </w:lvl>
    <w:lvl w:ilvl="4" w:tentative="0">
      <w:start w:val="0"/>
      <w:numFmt w:val="bullet"/>
      <w:lvlText w:val="•"/>
      <w:lvlJc w:val="left"/>
      <w:pPr>
        <w:ind w:left="1796" w:hanging="212"/>
      </w:pPr>
      <w:rPr>
        <w:rFonts w:hint="default"/>
        <w:lang w:val="zh-CN" w:eastAsia="zh-CN" w:bidi="zh-CN"/>
      </w:rPr>
    </w:lvl>
    <w:lvl w:ilvl="5" w:tentative="0">
      <w:start w:val="0"/>
      <w:numFmt w:val="bullet"/>
      <w:lvlText w:val="•"/>
      <w:lvlJc w:val="left"/>
      <w:pPr>
        <w:ind w:left="2220" w:hanging="212"/>
      </w:pPr>
      <w:rPr>
        <w:rFonts w:hint="default"/>
        <w:lang w:val="zh-CN" w:eastAsia="zh-CN" w:bidi="zh-CN"/>
      </w:rPr>
    </w:lvl>
    <w:lvl w:ilvl="6" w:tentative="0">
      <w:start w:val="0"/>
      <w:numFmt w:val="bullet"/>
      <w:lvlText w:val="•"/>
      <w:lvlJc w:val="left"/>
      <w:pPr>
        <w:ind w:left="2644" w:hanging="212"/>
      </w:pPr>
      <w:rPr>
        <w:rFonts w:hint="default"/>
        <w:lang w:val="zh-CN" w:eastAsia="zh-CN" w:bidi="zh-CN"/>
      </w:rPr>
    </w:lvl>
    <w:lvl w:ilvl="7" w:tentative="0">
      <w:start w:val="0"/>
      <w:numFmt w:val="bullet"/>
      <w:lvlText w:val="•"/>
      <w:lvlJc w:val="left"/>
      <w:pPr>
        <w:ind w:left="3068" w:hanging="212"/>
      </w:pPr>
      <w:rPr>
        <w:rFonts w:hint="default"/>
        <w:lang w:val="zh-CN" w:eastAsia="zh-CN" w:bidi="zh-CN"/>
      </w:rPr>
    </w:lvl>
    <w:lvl w:ilvl="8" w:tentative="0">
      <w:start w:val="0"/>
      <w:numFmt w:val="bullet"/>
      <w:lvlText w:val="•"/>
      <w:lvlJc w:val="left"/>
      <w:pPr>
        <w:ind w:left="3492" w:hanging="212"/>
      </w:pPr>
      <w:rPr>
        <w:rFonts w:hint="default"/>
        <w:lang w:val="zh-CN" w:eastAsia="zh-CN" w:bidi="zh-CN"/>
      </w:rPr>
    </w:lvl>
  </w:abstractNum>
  <w:abstractNum w:abstractNumId="3">
    <w:nsid w:val="03D62ECE"/>
    <w:multiLevelType w:val="multilevel"/>
    <w:tmpl w:val="03D62ECE"/>
    <w:lvl w:ilvl="0" w:tentative="0">
      <w:start w:val="1"/>
      <w:numFmt w:val="decimal"/>
      <w:lvlText w:val="%1."/>
      <w:lvlJc w:val="left"/>
      <w:pPr>
        <w:ind w:left="107" w:hanging="221"/>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17" w:hanging="221"/>
      </w:pPr>
      <w:rPr>
        <w:rFonts w:hint="default"/>
        <w:lang w:val="zh-CN" w:eastAsia="zh-CN" w:bidi="zh-CN"/>
      </w:rPr>
    </w:lvl>
    <w:lvl w:ilvl="2" w:tentative="0">
      <w:start w:val="0"/>
      <w:numFmt w:val="bullet"/>
      <w:lvlText w:val="•"/>
      <w:lvlJc w:val="left"/>
      <w:pPr>
        <w:ind w:left="735" w:hanging="221"/>
      </w:pPr>
      <w:rPr>
        <w:rFonts w:hint="default"/>
        <w:lang w:val="zh-CN" w:eastAsia="zh-CN" w:bidi="zh-CN"/>
      </w:rPr>
    </w:lvl>
    <w:lvl w:ilvl="3" w:tentative="0">
      <w:start w:val="0"/>
      <w:numFmt w:val="bullet"/>
      <w:lvlText w:val="•"/>
      <w:lvlJc w:val="left"/>
      <w:pPr>
        <w:ind w:left="1052" w:hanging="221"/>
      </w:pPr>
      <w:rPr>
        <w:rFonts w:hint="default"/>
        <w:lang w:val="zh-CN" w:eastAsia="zh-CN" w:bidi="zh-CN"/>
      </w:rPr>
    </w:lvl>
    <w:lvl w:ilvl="4" w:tentative="0">
      <w:start w:val="0"/>
      <w:numFmt w:val="bullet"/>
      <w:lvlText w:val="•"/>
      <w:lvlJc w:val="left"/>
      <w:pPr>
        <w:ind w:left="1370" w:hanging="221"/>
      </w:pPr>
      <w:rPr>
        <w:rFonts w:hint="default"/>
        <w:lang w:val="zh-CN" w:eastAsia="zh-CN" w:bidi="zh-CN"/>
      </w:rPr>
    </w:lvl>
    <w:lvl w:ilvl="5" w:tentative="0">
      <w:start w:val="0"/>
      <w:numFmt w:val="bullet"/>
      <w:lvlText w:val="•"/>
      <w:lvlJc w:val="left"/>
      <w:pPr>
        <w:ind w:left="1687" w:hanging="221"/>
      </w:pPr>
      <w:rPr>
        <w:rFonts w:hint="default"/>
        <w:lang w:val="zh-CN" w:eastAsia="zh-CN" w:bidi="zh-CN"/>
      </w:rPr>
    </w:lvl>
    <w:lvl w:ilvl="6" w:tentative="0">
      <w:start w:val="0"/>
      <w:numFmt w:val="bullet"/>
      <w:lvlText w:val="•"/>
      <w:lvlJc w:val="left"/>
      <w:pPr>
        <w:ind w:left="2005" w:hanging="221"/>
      </w:pPr>
      <w:rPr>
        <w:rFonts w:hint="default"/>
        <w:lang w:val="zh-CN" w:eastAsia="zh-CN" w:bidi="zh-CN"/>
      </w:rPr>
    </w:lvl>
    <w:lvl w:ilvl="7" w:tentative="0">
      <w:start w:val="0"/>
      <w:numFmt w:val="bullet"/>
      <w:lvlText w:val="•"/>
      <w:lvlJc w:val="left"/>
      <w:pPr>
        <w:ind w:left="2322" w:hanging="221"/>
      </w:pPr>
      <w:rPr>
        <w:rFonts w:hint="default"/>
        <w:lang w:val="zh-CN" w:eastAsia="zh-CN" w:bidi="zh-CN"/>
      </w:rPr>
    </w:lvl>
    <w:lvl w:ilvl="8" w:tentative="0">
      <w:start w:val="0"/>
      <w:numFmt w:val="bullet"/>
      <w:lvlText w:val="•"/>
      <w:lvlJc w:val="left"/>
      <w:pPr>
        <w:ind w:left="2640" w:hanging="221"/>
      </w:pPr>
      <w:rPr>
        <w:rFonts w:hint="default"/>
        <w:lang w:val="zh-CN" w:eastAsia="zh-CN" w:bidi="zh-CN"/>
      </w:rPr>
    </w:lvl>
  </w:abstractNum>
  <w:abstractNum w:abstractNumId="4">
    <w:nsid w:val="25B654F3"/>
    <w:multiLevelType w:val="multilevel"/>
    <w:tmpl w:val="25B654F3"/>
    <w:lvl w:ilvl="0" w:tentative="0">
      <w:start w:val="1"/>
      <w:numFmt w:val="decimal"/>
      <w:lvlText w:val="%1."/>
      <w:lvlJc w:val="left"/>
      <w:pPr>
        <w:ind w:left="108" w:hanging="22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19" w:hanging="224"/>
      </w:pPr>
      <w:rPr>
        <w:rFonts w:hint="default"/>
        <w:lang w:val="zh-CN" w:eastAsia="zh-CN" w:bidi="zh-CN"/>
      </w:rPr>
    </w:lvl>
    <w:lvl w:ilvl="2" w:tentative="0">
      <w:start w:val="0"/>
      <w:numFmt w:val="bullet"/>
      <w:lvlText w:val="•"/>
      <w:lvlJc w:val="left"/>
      <w:pPr>
        <w:ind w:left="738" w:hanging="224"/>
      </w:pPr>
      <w:rPr>
        <w:rFonts w:hint="default"/>
        <w:lang w:val="zh-CN" w:eastAsia="zh-CN" w:bidi="zh-CN"/>
      </w:rPr>
    </w:lvl>
    <w:lvl w:ilvl="3" w:tentative="0">
      <w:start w:val="0"/>
      <w:numFmt w:val="bullet"/>
      <w:lvlText w:val="•"/>
      <w:lvlJc w:val="left"/>
      <w:pPr>
        <w:ind w:left="1057" w:hanging="224"/>
      </w:pPr>
      <w:rPr>
        <w:rFonts w:hint="default"/>
        <w:lang w:val="zh-CN" w:eastAsia="zh-CN" w:bidi="zh-CN"/>
      </w:rPr>
    </w:lvl>
    <w:lvl w:ilvl="4" w:tentative="0">
      <w:start w:val="0"/>
      <w:numFmt w:val="bullet"/>
      <w:lvlText w:val="•"/>
      <w:lvlJc w:val="left"/>
      <w:pPr>
        <w:ind w:left="1376" w:hanging="224"/>
      </w:pPr>
      <w:rPr>
        <w:rFonts w:hint="default"/>
        <w:lang w:val="zh-CN" w:eastAsia="zh-CN" w:bidi="zh-CN"/>
      </w:rPr>
    </w:lvl>
    <w:lvl w:ilvl="5" w:tentative="0">
      <w:start w:val="0"/>
      <w:numFmt w:val="bullet"/>
      <w:lvlText w:val="•"/>
      <w:lvlJc w:val="left"/>
      <w:pPr>
        <w:ind w:left="1695" w:hanging="224"/>
      </w:pPr>
      <w:rPr>
        <w:rFonts w:hint="default"/>
        <w:lang w:val="zh-CN" w:eastAsia="zh-CN" w:bidi="zh-CN"/>
      </w:rPr>
    </w:lvl>
    <w:lvl w:ilvl="6" w:tentative="0">
      <w:start w:val="0"/>
      <w:numFmt w:val="bullet"/>
      <w:lvlText w:val="•"/>
      <w:lvlJc w:val="left"/>
      <w:pPr>
        <w:ind w:left="2014" w:hanging="224"/>
      </w:pPr>
      <w:rPr>
        <w:rFonts w:hint="default"/>
        <w:lang w:val="zh-CN" w:eastAsia="zh-CN" w:bidi="zh-CN"/>
      </w:rPr>
    </w:lvl>
    <w:lvl w:ilvl="7" w:tentative="0">
      <w:start w:val="0"/>
      <w:numFmt w:val="bullet"/>
      <w:lvlText w:val="•"/>
      <w:lvlJc w:val="left"/>
      <w:pPr>
        <w:ind w:left="2333" w:hanging="224"/>
      </w:pPr>
      <w:rPr>
        <w:rFonts w:hint="default"/>
        <w:lang w:val="zh-CN" w:eastAsia="zh-CN" w:bidi="zh-CN"/>
      </w:rPr>
    </w:lvl>
    <w:lvl w:ilvl="8" w:tentative="0">
      <w:start w:val="0"/>
      <w:numFmt w:val="bullet"/>
      <w:lvlText w:val="•"/>
      <w:lvlJc w:val="left"/>
      <w:pPr>
        <w:ind w:left="2652" w:hanging="224"/>
      </w:pPr>
      <w:rPr>
        <w:rFonts w:hint="default"/>
        <w:lang w:val="zh-CN" w:eastAsia="zh-CN" w:bidi="zh-CN"/>
      </w:rPr>
    </w:lvl>
  </w:abstractNum>
  <w:abstractNum w:abstractNumId="5">
    <w:nsid w:val="72183CF9"/>
    <w:multiLevelType w:val="multilevel"/>
    <w:tmpl w:val="72183CF9"/>
    <w:lvl w:ilvl="0" w:tentative="0">
      <w:start w:val="2"/>
      <w:numFmt w:val="decimal"/>
      <w:lvlText w:val="%1."/>
      <w:lvlJc w:val="left"/>
      <w:pPr>
        <w:ind w:left="107"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506" w:hanging="212"/>
      </w:pPr>
      <w:rPr>
        <w:rFonts w:hint="default"/>
        <w:lang w:val="zh-CN" w:eastAsia="zh-CN" w:bidi="zh-CN"/>
      </w:rPr>
    </w:lvl>
    <w:lvl w:ilvl="2" w:tentative="0">
      <w:start w:val="0"/>
      <w:numFmt w:val="bullet"/>
      <w:lvlText w:val="•"/>
      <w:lvlJc w:val="left"/>
      <w:pPr>
        <w:ind w:left="912" w:hanging="212"/>
      </w:pPr>
      <w:rPr>
        <w:rFonts w:hint="default"/>
        <w:lang w:val="zh-CN" w:eastAsia="zh-CN" w:bidi="zh-CN"/>
      </w:rPr>
    </w:lvl>
    <w:lvl w:ilvl="3" w:tentative="0">
      <w:start w:val="0"/>
      <w:numFmt w:val="bullet"/>
      <w:lvlText w:val="•"/>
      <w:lvlJc w:val="left"/>
      <w:pPr>
        <w:ind w:left="1318" w:hanging="212"/>
      </w:pPr>
      <w:rPr>
        <w:rFonts w:hint="default"/>
        <w:lang w:val="zh-CN" w:eastAsia="zh-CN" w:bidi="zh-CN"/>
      </w:rPr>
    </w:lvl>
    <w:lvl w:ilvl="4" w:tentative="0">
      <w:start w:val="0"/>
      <w:numFmt w:val="bullet"/>
      <w:lvlText w:val="•"/>
      <w:lvlJc w:val="left"/>
      <w:pPr>
        <w:ind w:left="1724" w:hanging="212"/>
      </w:pPr>
      <w:rPr>
        <w:rFonts w:hint="default"/>
        <w:lang w:val="zh-CN" w:eastAsia="zh-CN" w:bidi="zh-CN"/>
      </w:rPr>
    </w:lvl>
    <w:lvl w:ilvl="5" w:tentative="0">
      <w:start w:val="0"/>
      <w:numFmt w:val="bullet"/>
      <w:lvlText w:val="•"/>
      <w:lvlJc w:val="left"/>
      <w:pPr>
        <w:ind w:left="2130" w:hanging="212"/>
      </w:pPr>
      <w:rPr>
        <w:rFonts w:hint="default"/>
        <w:lang w:val="zh-CN" w:eastAsia="zh-CN" w:bidi="zh-CN"/>
      </w:rPr>
    </w:lvl>
    <w:lvl w:ilvl="6" w:tentative="0">
      <w:start w:val="0"/>
      <w:numFmt w:val="bullet"/>
      <w:lvlText w:val="•"/>
      <w:lvlJc w:val="left"/>
      <w:pPr>
        <w:ind w:left="2536" w:hanging="212"/>
      </w:pPr>
      <w:rPr>
        <w:rFonts w:hint="default"/>
        <w:lang w:val="zh-CN" w:eastAsia="zh-CN" w:bidi="zh-CN"/>
      </w:rPr>
    </w:lvl>
    <w:lvl w:ilvl="7" w:tentative="0">
      <w:start w:val="0"/>
      <w:numFmt w:val="bullet"/>
      <w:lvlText w:val="•"/>
      <w:lvlJc w:val="left"/>
      <w:pPr>
        <w:ind w:left="2942" w:hanging="212"/>
      </w:pPr>
      <w:rPr>
        <w:rFonts w:hint="default"/>
        <w:lang w:val="zh-CN" w:eastAsia="zh-CN" w:bidi="zh-CN"/>
      </w:rPr>
    </w:lvl>
    <w:lvl w:ilvl="8" w:tentative="0">
      <w:start w:val="0"/>
      <w:numFmt w:val="bullet"/>
      <w:lvlText w:val="•"/>
      <w:lvlJc w:val="left"/>
      <w:pPr>
        <w:ind w:left="3348" w:hanging="212"/>
      </w:pPr>
      <w:rPr>
        <w:rFonts w:hint="default"/>
        <w:lang w:val="zh-CN" w:eastAsia="zh-CN" w:bidi="zh-C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wOThmZDY3MjNmYzI3MGNhNzJhN2Y0YzljMzc3M2YifQ=="/>
  </w:docVars>
  <w:rsids>
    <w:rsidRoot w:val="043575EE"/>
    <w:rsid w:val="001A42EB"/>
    <w:rsid w:val="0024727F"/>
    <w:rsid w:val="0055382E"/>
    <w:rsid w:val="00822AD0"/>
    <w:rsid w:val="00E346AA"/>
    <w:rsid w:val="00F33335"/>
    <w:rsid w:val="043575EE"/>
    <w:rsid w:val="5B0F614B"/>
    <w:rsid w:val="647401C4"/>
    <w:rsid w:val="651329FD"/>
    <w:rsid w:val="674B084B"/>
    <w:rsid w:val="6CA856D3"/>
    <w:rsid w:val="6FBED7F0"/>
    <w:rsid w:val="CAF526F8"/>
    <w:rsid w:val="FF5C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21"/>
        <o:r id="V:Rule2" type="connector" idref="#直接连接符 22"/>
        <o:r id="V:Rule3" type="connector" idref="#直接连接符 23"/>
        <o:r id="V:Rule4" type="connector" idref="#直接连接符 24"/>
        <o:r id="V:Rule5" type="connector" idref="#直接连接符 28"/>
        <o:r id="V:Rule6" type="connector" idref="#直接连接符 29"/>
        <o:r id="V:Rule7" type="connector" idref="#直接连接符 31"/>
        <o:r id="V:Rule8" type="connector" idref="#直接连接符 32"/>
        <o:r id="V:Rule9" type="connector" idref="#直接连接符 33"/>
        <o:r id="V:Rule10" type="connector" idref="#直接连接符 34"/>
        <o:r id="V:Rule11" type="connector" idref="#直接连接符 35"/>
        <o:r id="V:Rule12" type="connector" idref="#直接连接符 36"/>
        <o:r id="V:Rule13" type="connector" idref="#直接连接符 40"/>
        <o:r id="V:Rule14" type="connector" idref="#直接连接符 41"/>
        <o:r id="V:Rule15" type="connector" idref="#直接连接符 42"/>
        <o:r id="V:Rule16" type="connector" idref="#直接连接符 43"/>
        <o:r id="V:Rule17" type="connector" idref="#直接连接符 45"/>
        <o:r id="V:Rule18" type="connector" idref="#直接连接符 46"/>
        <o:r id="V:Rule19" type="connector" idref="#直接连接符 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5">
    <w:name w:val="heading 1"/>
    <w:basedOn w:val="1"/>
    <w:next w:val="1"/>
    <w:qFormat/>
    <w:uiPriority w:val="1"/>
    <w:pPr>
      <w:ind w:left="371"/>
      <w:outlineLvl w:val="0"/>
    </w:pPr>
    <w:rPr>
      <w:rFonts w:ascii="方正小标宋简体" w:hAnsi="方正小标宋简体" w:eastAsia="方正小标宋简体" w:cs="方正小标宋简体"/>
      <w:sz w:val="44"/>
      <w:szCs w:val="44"/>
    </w:rPr>
  </w:style>
  <w:style w:type="paragraph" w:styleId="6">
    <w:name w:val="heading 5"/>
    <w:basedOn w:val="1"/>
    <w:next w:val="1"/>
    <w:semiHidden/>
    <w:unhideWhenUsed/>
    <w:qFormat/>
    <w:uiPriority w:val="0"/>
    <w:pPr>
      <w:spacing w:beforeAutospacing="1" w:afterAutospacing="1"/>
      <w:outlineLvl w:val="4"/>
    </w:pPr>
    <w:rPr>
      <w:rFonts w:hint="eastAsia" w:cs="Times New Roman"/>
      <w:b/>
      <w:sz w:val="20"/>
      <w:szCs w:val="20"/>
      <w:lang w:val="en-US"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spacing w:beforeAutospacing="1" w:afterAutospacing="1"/>
      <w:ind w:firstLine="200" w:firstLineChars="200"/>
    </w:pPr>
    <w:rPr>
      <w:rFonts w:eastAsia="仿宋_GB2312"/>
      <w:sz w:val="24"/>
    </w:rPr>
  </w:style>
  <w:style w:type="paragraph" w:customStyle="1" w:styleId="3">
    <w:name w:val="正文文本缩进1"/>
    <w:basedOn w:val="1"/>
    <w:qFormat/>
    <w:uiPriority w:val="0"/>
    <w:pPr>
      <w:ind w:left="200" w:leftChars="200"/>
    </w:pPr>
    <w:rPr>
      <w:rFonts w:ascii="Calibri" w:hAnsi="Calibri"/>
    </w:rPr>
  </w:style>
  <w:style w:type="paragraph" w:styleId="4">
    <w:name w:val="Normal (Web)"/>
    <w:basedOn w:val="1"/>
    <w:next w:val="1"/>
    <w:qFormat/>
    <w:uiPriority w:val="0"/>
    <w:pPr>
      <w:spacing w:beforeAutospacing="1" w:afterAutospacing="1"/>
    </w:pPr>
    <w:rPr>
      <w:rFonts w:cs="Times New Roman"/>
      <w:sz w:val="24"/>
      <w:lang w:val="en-US" w:bidi="ar-SA"/>
    </w:rPr>
  </w:style>
  <w:style w:type="paragraph" w:styleId="7">
    <w:name w:val="Body Text"/>
    <w:basedOn w:val="1"/>
    <w:qFormat/>
    <w:uiPriority w:val="1"/>
    <w:rPr>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4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481</Words>
  <Characters>2742</Characters>
  <Lines>22</Lines>
  <Paragraphs>6</Paragraphs>
  <TotalTime>0</TotalTime>
  <ScaleCrop>false</ScaleCrop>
  <LinksUpToDate>false</LinksUpToDate>
  <CharactersWithSpaces>3217</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2022-12-15T22:38:00Z</dcterms:created>
  <dc:creator>爆 15333042004</dc:creator>
  <cp:lastModifiedBy>恪</cp:lastModifiedBy>
  <cp:lastPrinted>2022-12-16T01:31:00Z</cp:lastPrinted>
  <dcterms:modified xsi:type="dcterms:W3CDTF">2023-11-02T15:39:54Z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y fmtid="{D5CDD505-2E9C-101B-9397-08002B2CF9AE}" pid="3" name="ICV">
    <vt:lpwstr>01D06051E7BE4B089AAEF62C9952E90F</vt:lpwstr>
  </property>
</Properties>
</file>