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01" w:rsidRDefault="00B250B7">
      <w:pPr>
        <w:pStyle w:val="a3"/>
        <w:spacing w:line="600" w:lineRule="exact"/>
        <w:jc w:val="center"/>
        <w:rPr>
          <w:rFonts w:ascii="黑体" w:eastAsia="黑体" w:hAnsi="黑体" w:cs="宋体"/>
          <w:sz w:val="44"/>
          <w:szCs w:val="44"/>
        </w:rPr>
      </w:pPr>
      <w:r>
        <w:rPr>
          <w:rFonts w:ascii="黑体" w:eastAsia="黑体" w:hAnsi="黑体" w:cs="宋体" w:hint="eastAsia"/>
          <w:sz w:val="44"/>
          <w:szCs w:val="44"/>
        </w:rPr>
        <w:t>保德县招商服务中心二〇一</w:t>
      </w:r>
      <w:r>
        <w:rPr>
          <w:rFonts w:ascii="黑体" w:eastAsia="黑体" w:hAnsi="黑体" w:cs="宋体" w:hint="eastAsia"/>
          <w:sz w:val="44"/>
          <w:szCs w:val="44"/>
        </w:rPr>
        <w:t>九</w:t>
      </w:r>
      <w:r>
        <w:rPr>
          <w:rFonts w:ascii="黑体" w:eastAsia="黑体" w:hAnsi="黑体" w:cs="宋体" w:hint="eastAsia"/>
          <w:sz w:val="44"/>
          <w:szCs w:val="44"/>
        </w:rPr>
        <w:t>年度决算编制</w:t>
      </w:r>
    </w:p>
    <w:p w:rsidR="00323101" w:rsidRDefault="00B250B7">
      <w:pPr>
        <w:pStyle w:val="a3"/>
        <w:spacing w:line="600" w:lineRule="exact"/>
        <w:jc w:val="center"/>
        <w:rPr>
          <w:rFonts w:ascii="黑体" w:eastAsia="黑体" w:hAnsi="黑体" w:cs="宋体"/>
          <w:sz w:val="44"/>
          <w:szCs w:val="44"/>
        </w:rPr>
      </w:pPr>
      <w:r>
        <w:rPr>
          <w:rFonts w:ascii="黑体" w:eastAsia="黑体" w:hAnsi="黑体" w:cs="宋体" w:hint="eastAsia"/>
          <w:sz w:val="44"/>
          <w:szCs w:val="44"/>
        </w:rPr>
        <w:t>说</w:t>
      </w:r>
      <w:r>
        <w:rPr>
          <w:rFonts w:ascii="黑体" w:eastAsia="黑体" w:hAnsi="黑体" w:cs="宋体"/>
          <w:sz w:val="44"/>
          <w:szCs w:val="44"/>
        </w:rPr>
        <w:t xml:space="preserve">  </w:t>
      </w:r>
      <w:r>
        <w:rPr>
          <w:rFonts w:ascii="黑体" w:eastAsia="黑体" w:hAnsi="黑体" w:cs="宋体" w:hint="eastAsia"/>
          <w:sz w:val="44"/>
          <w:szCs w:val="44"/>
        </w:rPr>
        <w:t>明</w:t>
      </w:r>
    </w:p>
    <w:p w:rsidR="00323101" w:rsidRDefault="00323101">
      <w:pPr>
        <w:pStyle w:val="a3"/>
        <w:spacing w:line="600" w:lineRule="exact"/>
        <w:ind w:firstLineChars="200" w:firstLine="880"/>
        <w:jc w:val="center"/>
        <w:rPr>
          <w:rFonts w:ascii="仿宋_GB2312" w:eastAsia="仿宋_GB2312" w:hAnsi="宋体" w:cs="宋体"/>
          <w:sz w:val="44"/>
          <w:szCs w:val="44"/>
        </w:rPr>
      </w:pPr>
    </w:p>
    <w:p w:rsidR="00323101" w:rsidRDefault="00B250B7">
      <w:pPr>
        <w:pStyle w:val="a3"/>
        <w:spacing w:line="500" w:lineRule="exac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一、部门职责及机构组成情况</w:t>
      </w:r>
    </w:p>
    <w:p w:rsidR="00323101" w:rsidRDefault="00B250B7">
      <w:pPr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宣传贯彻落实国家、省市县有关对外经济合作、招商引资、投资促进等方面的法律法规和方针政策。负责向境内外客商宣传推介保德的人文、地理、资源、环境等，策划、包装、宣传、推介招商项目。广泛吸引四面八方的有识之士关注保德，来保德考察、合作、经商和投资。负责组织协调全县对外经济合作、招商引资、投资促进等方面相关事务性工作，拟定全县对外经济合作、招商引资、投资促进的中长期规划、年度目标计划及各类招商引资活动方案，组织完成签约项目会审。负责全县范围内对外经济合作、招商引资、投资促进等工作的信息发布相关事务性工作。</w:t>
      </w:r>
      <w:r>
        <w:rPr>
          <w:rFonts w:ascii="仿宋_GB2312" w:eastAsia="仿宋_GB2312" w:hAnsi="宋体" w:cs="宋体" w:hint="eastAsia"/>
          <w:sz w:val="32"/>
          <w:szCs w:val="32"/>
        </w:rPr>
        <w:t>根据上</w:t>
      </w:r>
      <w:r>
        <w:rPr>
          <w:rFonts w:ascii="仿宋_GB2312" w:eastAsia="仿宋_GB2312" w:hAnsi="宋体" w:cs="宋体" w:hint="eastAsia"/>
          <w:sz w:val="32"/>
          <w:szCs w:val="32"/>
        </w:rPr>
        <w:t>述职责，县招商服务中心设</w:t>
      </w:r>
      <w:r>
        <w:rPr>
          <w:rFonts w:ascii="仿宋_GB2312" w:eastAsia="仿宋_GB2312" w:hAnsi="宋体" w:cs="宋体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个内设机构。</w:t>
      </w:r>
    </w:p>
    <w:p w:rsidR="00323101" w:rsidRDefault="00B250B7">
      <w:pPr>
        <w:pStyle w:val="a3"/>
        <w:spacing w:line="500" w:lineRule="exac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二、人员情况</w:t>
      </w:r>
    </w:p>
    <w:p w:rsidR="00323101" w:rsidRDefault="00B250B7">
      <w:pPr>
        <w:pStyle w:val="a3"/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我单位全额事业编制</w:t>
      </w:r>
      <w:r>
        <w:rPr>
          <w:rFonts w:ascii="仿宋_GB2312" w:eastAsia="仿宋_GB2312" w:hAnsi="宋体" w:cs="宋体"/>
          <w:sz w:val="32"/>
          <w:szCs w:val="32"/>
        </w:rPr>
        <w:t>7</w:t>
      </w:r>
      <w:r>
        <w:rPr>
          <w:rFonts w:ascii="仿宋_GB2312" w:eastAsia="仿宋_GB2312" w:hAnsi="宋体" w:cs="宋体" w:hint="eastAsia"/>
          <w:sz w:val="32"/>
          <w:szCs w:val="32"/>
        </w:rPr>
        <w:t>名，实有</w:t>
      </w:r>
      <w:r>
        <w:rPr>
          <w:rFonts w:ascii="仿宋_GB2312" w:eastAsia="仿宋_GB2312" w:hAnsi="宋体" w:cs="宋体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人。</w:t>
      </w:r>
    </w:p>
    <w:p w:rsidR="00323101" w:rsidRDefault="00B250B7">
      <w:pPr>
        <w:pStyle w:val="a3"/>
        <w:spacing w:line="500" w:lineRule="exac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三、收入支出情况</w:t>
      </w:r>
    </w:p>
    <w:p w:rsidR="00323101" w:rsidRDefault="00B250B7">
      <w:pPr>
        <w:pStyle w:val="a3"/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一般公共预算财政拨款收入：</w:t>
      </w:r>
      <w:r>
        <w:rPr>
          <w:rFonts w:ascii="仿宋_GB2312" w:eastAsia="仿宋_GB2312" w:hAnsi="宋体" w:cs="宋体" w:hint="eastAsia"/>
          <w:sz w:val="32"/>
          <w:szCs w:val="32"/>
        </w:rPr>
        <w:t>905745.68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323101" w:rsidRDefault="00B250B7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一般公共预算财政拨款人员经费支出：</w:t>
      </w:r>
      <w:r>
        <w:rPr>
          <w:rFonts w:ascii="仿宋_GB2312" w:eastAsia="仿宋_GB2312" w:hint="eastAsia"/>
          <w:sz w:val="32"/>
          <w:szCs w:val="32"/>
        </w:rPr>
        <w:t>478718.68</w:t>
      </w:r>
      <w:r>
        <w:rPr>
          <w:rFonts w:ascii="仿宋_GB2312" w:eastAsia="仿宋_GB2312" w:hint="eastAsia"/>
          <w:sz w:val="32"/>
          <w:szCs w:val="32"/>
        </w:rPr>
        <w:t>元；</w:t>
      </w:r>
    </w:p>
    <w:p w:rsidR="00323101" w:rsidRDefault="00B250B7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一般公共预算财政拨款日常公用经费支出：</w:t>
      </w:r>
      <w:r>
        <w:rPr>
          <w:rFonts w:ascii="仿宋_GB2312" w:eastAsia="仿宋_GB2312" w:hint="eastAsia"/>
          <w:sz w:val="32"/>
          <w:szCs w:val="32"/>
        </w:rPr>
        <w:t>427027</w:t>
      </w:r>
      <w:r>
        <w:rPr>
          <w:rFonts w:ascii="仿宋_GB2312" w:eastAsia="仿宋_GB2312" w:hint="eastAsia"/>
          <w:sz w:val="32"/>
          <w:szCs w:val="32"/>
        </w:rPr>
        <w:t>元。</w:t>
      </w:r>
    </w:p>
    <w:p w:rsidR="00323101" w:rsidRDefault="00B250B7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一般公共预算财政拨款项目支出：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元。</w:t>
      </w:r>
    </w:p>
    <w:p w:rsidR="00323101" w:rsidRDefault="00323101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23101" w:rsidRDefault="00B250B7">
      <w:pPr>
        <w:spacing w:line="500" w:lineRule="exact"/>
        <w:ind w:leftChars="1700" w:left="3570"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保德县招商服务中心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323101" w:rsidRDefault="00B250B7">
      <w:pPr>
        <w:spacing w:line="500" w:lineRule="exact"/>
        <w:ind w:leftChars="1700" w:left="3570" w:firstLineChars="450" w:firstLine="14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C97F31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323101" w:rsidSect="00323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1587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B7" w:rsidRDefault="00B250B7" w:rsidP="00323101">
      <w:r>
        <w:separator/>
      </w:r>
    </w:p>
  </w:endnote>
  <w:endnote w:type="continuationSeparator" w:id="0">
    <w:p w:rsidR="00B250B7" w:rsidRDefault="00B250B7" w:rsidP="00323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01" w:rsidRDefault="003231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01" w:rsidRDefault="0032310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01" w:rsidRDefault="003231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B7" w:rsidRDefault="00B250B7" w:rsidP="00323101">
      <w:r>
        <w:separator/>
      </w:r>
    </w:p>
  </w:footnote>
  <w:footnote w:type="continuationSeparator" w:id="0">
    <w:p w:rsidR="00B250B7" w:rsidRDefault="00B250B7" w:rsidP="00323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01" w:rsidRDefault="003231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01" w:rsidRDefault="00323101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01" w:rsidRDefault="003231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422F1137"/>
    <w:rsid w:val="000A3BAD"/>
    <w:rsid w:val="000C3AB2"/>
    <w:rsid w:val="00182336"/>
    <w:rsid w:val="00297B20"/>
    <w:rsid w:val="002D3407"/>
    <w:rsid w:val="00312988"/>
    <w:rsid w:val="00323101"/>
    <w:rsid w:val="00395039"/>
    <w:rsid w:val="004C4E61"/>
    <w:rsid w:val="00572949"/>
    <w:rsid w:val="005C5420"/>
    <w:rsid w:val="007B09AB"/>
    <w:rsid w:val="00B250B7"/>
    <w:rsid w:val="00C97F31"/>
    <w:rsid w:val="00D57544"/>
    <w:rsid w:val="00DE7CDC"/>
    <w:rsid w:val="00EB083F"/>
    <w:rsid w:val="00FD72DC"/>
    <w:rsid w:val="1D7D68FF"/>
    <w:rsid w:val="214F12BF"/>
    <w:rsid w:val="24CC5A81"/>
    <w:rsid w:val="2A843AC1"/>
    <w:rsid w:val="37E35DCB"/>
    <w:rsid w:val="413C53F9"/>
    <w:rsid w:val="422F1137"/>
    <w:rsid w:val="42A34957"/>
    <w:rsid w:val="4B8558F5"/>
    <w:rsid w:val="649139F5"/>
    <w:rsid w:val="66672E76"/>
    <w:rsid w:val="73CE68A5"/>
    <w:rsid w:val="767B4EB1"/>
    <w:rsid w:val="769D3639"/>
    <w:rsid w:val="76AB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323101"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qFormat/>
    <w:rsid w:val="00323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323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semiHidden/>
    <w:qFormat/>
    <w:rsid w:val="00323101"/>
    <w:rPr>
      <w:rFonts w:ascii="宋体" w:hAnsi="Courier New" w:cs="Courier New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rsid w:val="00323101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3231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2019-04-09T07:34:00Z</dcterms:created>
  <dcterms:modified xsi:type="dcterms:W3CDTF">2020-06-08T03:10:00Z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