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7" w:rsidRDefault="004B08C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6"/>
          <w:szCs w:val="36"/>
        </w:rPr>
        <w:t>2019</w:t>
      </w:r>
      <w:r>
        <w:rPr>
          <w:rFonts w:ascii="仿宋" w:eastAsia="仿宋" w:hAnsi="仿宋" w:cs="仿宋" w:hint="eastAsia"/>
          <w:sz w:val="36"/>
          <w:szCs w:val="36"/>
        </w:rPr>
        <w:t>年部门决算编制说明</w:t>
      </w:r>
    </w:p>
    <w:p w:rsidR="00446E15" w:rsidRDefault="00446E15" w:rsidP="00446E15">
      <w:pPr>
        <w:snapToGrid w:val="0"/>
        <w:spacing w:line="324" w:lineRule="auto"/>
        <w:rPr>
          <w:rFonts w:ascii="仿宋" w:eastAsia="仿宋" w:hAnsi="仿宋" w:cs="仿宋" w:hint="eastAsia"/>
          <w:sz w:val="28"/>
          <w:szCs w:val="28"/>
        </w:rPr>
      </w:pPr>
    </w:p>
    <w:p w:rsidR="00624067" w:rsidRDefault="004B08C2" w:rsidP="00446E15">
      <w:pPr>
        <w:snapToGrid w:val="0"/>
        <w:spacing w:line="324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一、</w:t>
      </w:r>
      <w:r>
        <w:rPr>
          <w:rFonts w:ascii="仿宋" w:eastAsia="仿宋" w:hAnsi="仿宋" w:cs="仿宋" w:hint="eastAsia"/>
          <w:b/>
          <w:sz w:val="30"/>
          <w:szCs w:val="30"/>
        </w:rPr>
        <w:t>保德县财政局基本概况</w:t>
      </w:r>
    </w:p>
    <w:p w:rsidR="00624067" w:rsidRDefault="004B08C2" w:rsidP="00446E15">
      <w:pPr>
        <w:snapToGrid w:val="0"/>
        <w:spacing w:line="324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保德县财政局是保德县人民政府职能部门，主要负责贯彻执行国家各项财政政策，组织财政收入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保证财政支出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管好用活各类财政资金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促进全县经济和社会各项事业发展；财政拨款行政单位，内设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个股室</w:t>
      </w:r>
      <w:r>
        <w:rPr>
          <w:rFonts w:ascii="仿宋" w:eastAsia="仿宋" w:hAnsi="仿宋" w:cs="仿宋" w:hint="eastAsia"/>
          <w:sz w:val="28"/>
          <w:szCs w:val="28"/>
        </w:rPr>
        <w:t>即办公室、预算国库股、经济建设股</w:t>
      </w:r>
      <w:r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>农业社保股。</w:t>
      </w:r>
    </w:p>
    <w:p w:rsidR="00624067" w:rsidRDefault="004B08C2" w:rsidP="00446E15">
      <w:pPr>
        <w:snapToGrid w:val="0"/>
        <w:spacing w:line="324" w:lineRule="auto"/>
        <w:ind w:firstLineChars="200" w:firstLine="60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二、</w:t>
      </w:r>
      <w:r>
        <w:rPr>
          <w:rFonts w:ascii="仿宋" w:eastAsia="仿宋" w:hAnsi="仿宋" w:cs="仿宋" w:hint="eastAsia"/>
          <w:b/>
          <w:sz w:val="30"/>
          <w:szCs w:val="30"/>
        </w:rPr>
        <w:t>保德县财政局主要职责</w:t>
      </w:r>
    </w:p>
    <w:p w:rsidR="00624067" w:rsidRDefault="004B08C2" w:rsidP="00446E15">
      <w:pPr>
        <w:snapToGrid w:val="0"/>
        <w:spacing w:line="324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主要职责是：贯彻执行国家财税方针政策，指导全县财政工作；制订和执行财政、财会、会计基础管理的规章制度；编制年度财政预算收支计划草案并组织执行，汇总编制财政总决算；管理各项财政收入、政府性基金和预算外资金，管理财政专户；管理各项财政支出，制定全县统一规定的开支标准和支出政策，执行《行政单位财务规则》、《事业单位财务规则》、《企业会计准则》等；管理国有资产；管理政府各类债务；负责财政性资金投资项目工程概结算评审；监督财税方针政策、法律法规的执行情况，监督执行政府预算、行政和事业单位的会计制度，检查反映财政收支管</w:t>
      </w:r>
      <w:r>
        <w:rPr>
          <w:rFonts w:ascii="仿宋" w:eastAsia="仿宋" w:hAnsi="仿宋" w:cs="仿宋" w:hint="eastAsia"/>
          <w:sz w:val="28"/>
          <w:szCs w:val="28"/>
        </w:rPr>
        <w:t>理中的重大问题，提出加强财政管理的政策建议；制订财政教育规划，组织财政人才培训，负责财政信息和财政宣传工作；承办县委、县政府和上级主管部门交办的其他事项。</w:t>
      </w:r>
    </w:p>
    <w:p w:rsidR="00624067" w:rsidRDefault="004B08C2" w:rsidP="00446E15">
      <w:pPr>
        <w:snapToGrid w:val="0"/>
        <w:spacing w:line="324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年工资福利支出</w:t>
      </w:r>
      <w:r>
        <w:rPr>
          <w:rFonts w:ascii="仿宋" w:eastAsia="仿宋" w:hAnsi="仿宋" w:cs="仿宋" w:hint="eastAsia"/>
          <w:sz w:val="28"/>
          <w:szCs w:val="28"/>
        </w:rPr>
        <w:t>5719253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商品和服务支出</w:t>
      </w:r>
      <w:r>
        <w:rPr>
          <w:rFonts w:ascii="仿宋" w:eastAsia="仿宋" w:hAnsi="仿宋" w:cs="仿宋" w:hint="eastAsia"/>
          <w:sz w:val="28"/>
          <w:szCs w:val="28"/>
        </w:rPr>
        <w:t>3847379.96</w:t>
      </w:r>
      <w:r>
        <w:rPr>
          <w:rFonts w:ascii="仿宋" w:eastAsia="仿宋" w:hAnsi="仿宋" w:cs="仿宋" w:hint="eastAsia"/>
          <w:sz w:val="28"/>
          <w:szCs w:val="28"/>
        </w:rPr>
        <w:t>元，对个人和家庭的补助</w:t>
      </w:r>
      <w:r>
        <w:rPr>
          <w:rFonts w:ascii="仿宋" w:eastAsia="仿宋" w:hAnsi="仿宋" w:cs="仿宋" w:hint="eastAsia"/>
          <w:sz w:val="28"/>
          <w:szCs w:val="28"/>
        </w:rPr>
        <w:t>52425</w:t>
      </w:r>
      <w:r>
        <w:rPr>
          <w:rFonts w:ascii="仿宋" w:eastAsia="仿宋" w:hAnsi="仿宋" w:cs="仿宋" w:hint="eastAsia"/>
          <w:sz w:val="28"/>
          <w:szCs w:val="28"/>
        </w:rPr>
        <w:t>元，新增固定资产</w:t>
      </w:r>
      <w:r>
        <w:rPr>
          <w:rFonts w:ascii="仿宋" w:eastAsia="仿宋" w:hAnsi="仿宋" w:cs="仿宋" w:hint="eastAsia"/>
          <w:sz w:val="28"/>
          <w:szCs w:val="28"/>
        </w:rPr>
        <w:t>191793</w:t>
      </w:r>
      <w:r>
        <w:rPr>
          <w:rFonts w:ascii="仿宋" w:eastAsia="仿宋" w:hAnsi="仿宋" w:cs="仿宋" w:hint="eastAsia"/>
          <w:sz w:val="28"/>
          <w:szCs w:val="28"/>
        </w:rPr>
        <w:t>元，国内债务付息</w:t>
      </w:r>
      <w:r>
        <w:rPr>
          <w:rFonts w:ascii="仿宋" w:eastAsia="仿宋" w:hAnsi="仿宋" w:cs="仿宋" w:hint="eastAsia"/>
          <w:sz w:val="28"/>
          <w:szCs w:val="28"/>
        </w:rPr>
        <w:t>47542861.82</w:t>
      </w:r>
      <w:r>
        <w:rPr>
          <w:rFonts w:ascii="仿宋" w:eastAsia="仿宋" w:hAnsi="仿宋" w:cs="仿宋" w:hint="eastAsia"/>
          <w:sz w:val="28"/>
          <w:szCs w:val="28"/>
        </w:rPr>
        <w:t>元。</w:t>
      </w:r>
    </w:p>
    <w:p w:rsidR="00446E15" w:rsidRDefault="00446E15" w:rsidP="00446E15">
      <w:pPr>
        <w:snapToGrid w:val="0"/>
        <w:spacing w:line="324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624067" w:rsidRDefault="004B08C2" w:rsidP="00446E15">
      <w:pPr>
        <w:snapToGrid w:val="0"/>
        <w:spacing w:line="324" w:lineRule="auto"/>
        <w:ind w:firstLineChars="2000" w:firstLine="560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保德县财政局</w:t>
      </w:r>
    </w:p>
    <w:p w:rsidR="00624067" w:rsidRDefault="004B08C2" w:rsidP="00446E15">
      <w:pPr>
        <w:snapToGrid w:val="0"/>
        <w:spacing w:line="324" w:lineRule="auto"/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624067" w:rsidRDefault="00624067" w:rsidP="00446E15">
      <w:pPr>
        <w:snapToGrid w:val="0"/>
        <w:spacing w:line="324" w:lineRule="auto"/>
      </w:pPr>
    </w:p>
    <w:p w:rsidR="00624067" w:rsidRDefault="00624067" w:rsidP="00446E15">
      <w:pPr>
        <w:snapToGrid w:val="0"/>
        <w:spacing w:line="324" w:lineRule="auto"/>
      </w:pPr>
    </w:p>
    <w:p w:rsidR="00624067" w:rsidRDefault="00624067" w:rsidP="00446E15">
      <w:pPr>
        <w:snapToGrid w:val="0"/>
        <w:spacing w:line="324" w:lineRule="auto"/>
      </w:pPr>
    </w:p>
    <w:sectPr w:rsidR="00624067" w:rsidSect="006240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C2" w:rsidRDefault="004B08C2" w:rsidP="00446E15">
      <w:r>
        <w:separator/>
      </w:r>
    </w:p>
  </w:endnote>
  <w:endnote w:type="continuationSeparator" w:id="0">
    <w:p w:rsidR="004B08C2" w:rsidRDefault="004B08C2" w:rsidP="0044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C2" w:rsidRDefault="004B08C2" w:rsidP="00446E15">
      <w:r>
        <w:separator/>
      </w:r>
    </w:p>
  </w:footnote>
  <w:footnote w:type="continuationSeparator" w:id="0">
    <w:p w:rsidR="004B08C2" w:rsidRDefault="004B08C2" w:rsidP="00446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810F73"/>
    <w:rsid w:val="00446E15"/>
    <w:rsid w:val="004B08C2"/>
    <w:rsid w:val="00624067"/>
    <w:rsid w:val="3BD34932"/>
    <w:rsid w:val="54810F73"/>
    <w:rsid w:val="54C2763B"/>
    <w:rsid w:val="59BE7577"/>
    <w:rsid w:val="77C00642"/>
    <w:rsid w:val="7C92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06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E1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46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E1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2020-06-05T08:13:00Z</dcterms:created>
  <dcterms:modified xsi:type="dcterms:W3CDTF">2020-06-05T10:00:00Z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